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71936787"/>
        <w:docPartObj>
          <w:docPartGallery w:val="Cover Pages"/>
          <w:docPartUnique/>
        </w:docPartObj>
      </w:sdtPr>
      <w:sdtEndPr>
        <w:rPr>
          <w:b/>
          <w:bCs/>
          <w:sz w:val="24"/>
          <w:szCs w:val="24"/>
        </w:rPr>
      </w:sdtEndPr>
      <w:sdtContent>
        <w:p w:rsidR="00160491" w:rsidRDefault="00C42CA8">
          <w:r>
            <w:rPr>
              <w:noProof/>
              <w:lang w:eastAsia="tr-TR"/>
            </w:rPr>
            <w:drawing>
              <wp:anchor distT="0" distB="0" distL="114300" distR="114300" simplePos="0" relativeHeight="251661312" behindDoc="0" locked="0" layoutInCell="1" allowOverlap="1" wp14:anchorId="6B772398" wp14:editId="549D5E6D">
                <wp:simplePos x="0" y="0"/>
                <wp:positionH relativeFrom="column">
                  <wp:posOffset>690880</wp:posOffset>
                </wp:positionH>
                <wp:positionV relativeFrom="paragraph">
                  <wp:posOffset>142674</wp:posOffset>
                </wp:positionV>
                <wp:extent cx="2819400" cy="262399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blogoZeminsiz (1).f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2563" cy="2626933"/>
                        </a:xfrm>
                        <a:prstGeom prst="rect">
                          <a:avLst/>
                        </a:prstGeom>
                      </pic:spPr>
                    </pic:pic>
                  </a:graphicData>
                </a:graphic>
                <wp14:sizeRelH relativeFrom="page">
                  <wp14:pctWidth>0</wp14:pctWidth>
                </wp14:sizeRelH>
                <wp14:sizeRelV relativeFrom="page">
                  <wp14:pctHeight>0</wp14:pctHeight>
                </wp14:sizeRelV>
              </wp:anchor>
            </w:drawing>
          </w:r>
          <w:r w:rsidR="00160491">
            <w:rPr>
              <w:noProof/>
              <w:lang w:eastAsia="tr-TR"/>
            </w:rPr>
            <mc:AlternateContent>
              <mc:Choice Requires="wps">
                <w:drawing>
                  <wp:anchor distT="0" distB="0" distL="114300" distR="114300" simplePos="0" relativeHeight="251659264" behindDoc="0" locked="0" layoutInCell="1" allowOverlap="1" wp14:anchorId="73EB12C7" wp14:editId="1C3C4FD6">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5810"/>
                    <wp:effectExtent l="0" t="0" r="3175" b="3810"/>
                    <wp:wrapNone/>
                    <wp:docPr id="47" name="Dikdörtgen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96"/>
                                    <w:szCs w:val="96"/>
                                  </w:rPr>
                                  <w:alias w:val="Başlık"/>
                                  <w:id w:val="1339896998"/>
                                  <w:dataBinding w:prefixMappings="xmlns:ns0='http://schemas.openxmlformats.org/package/2006/metadata/core-properties' xmlns:ns1='http://purl.org/dc/elements/1.1/'" w:xpath="/ns0:coreProperties[1]/ns1:title[1]" w:storeItemID="{6C3C8BC8-F283-45AE-878A-BAB7291924A1}"/>
                                  <w:text/>
                                </w:sdtPr>
                                <w:sdtEndPr/>
                                <w:sdtContent>
                                  <w:p w:rsidR="00160491" w:rsidRPr="00160491" w:rsidRDefault="00160491" w:rsidP="00160491">
                                    <w:pPr>
                                      <w:pStyle w:val="KonuBal"/>
                                      <w:pBdr>
                                        <w:bottom w:val="none" w:sz="0" w:space="0" w:color="auto"/>
                                      </w:pBdr>
                                      <w:jc w:val="center"/>
                                      <w:rPr>
                                        <w:caps/>
                                        <w:color w:val="FFFFFF" w:themeColor="background1"/>
                                        <w:sz w:val="96"/>
                                        <w:szCs w:val="96"/>
                                      </w:rPr>
                                    </w:pPr>
                                    <w:r w:rsidRPr="00160491">
                                      <w:rPr>
                                        <w:caps/>
                                        <w:color w:val="FFFFFF" w:themeColor="background1"/>
                                        <w:sz w:val="96"/>
                                        <w:szCs w:val="96"/>
                                      </w:rPr>
                                      <w:t>rize ticaret borsası</w:t>
                                    </w:r>
                                  </w:p>
                                </w:sdtContent>
                              </w:sdt>
                              <w:p w:rsidR="00160491" w:rsidRDefault="00160491">
                                <w:pPr>
                                  <w:spacing w:before="240"/>
                                  <w:ind w:left="720"/>
                                  <w:jc w:val="right"/>
                                  <w:rPr>
                                    <w:color w:val="FFFFFF" w:themeColor="background1"/>
                                  </w:rPr>
                                </w:pPr>
                              </w:p>
                              <w:sdt>
                                <w:sdtPr>
                                  <w:rPr>
                                    <w:color w:val="FFFFFF" w:themeColor="background1"/>
                                    <w:sz w:val="72"/>
                                    <w:szCs w:val="72"/>
                                  </w:rPr>
                                  <w:alias w:val="Özet"/>
                                  <w:id w:val="122272944"/>
                                  <w:dataBinding w:prefixMappings="xmlns:ns0='http://schemas.microsoft.com/office/2006/coverPageProps'" w:xpath="/ns0:CoverPageProperties[1]/ns0:Abstract[1]" w:storeItemID="{55AF091B-3C7A-41E3-B477-F2FDAA23CFDA}"/>
                                  <w:text/>
                                </w:sdtPr>
                                <w:sdtEndPr/>
                                <w:sdtContent>
                                  <w:p w:rsidR="00160491" w:rsidRPr="00160491" w:rsidRDefault="00160491" w:rsidP="00160491">
                                    <w:pPr>
                                      <w:spacing w:before="240"/>
                                      <w:jc w:val="center"/>
                                      <w:rPr>
                                        <w:color w:val="FFFFFF" w:themeColor="background1"/>
                                        <w:sz w:val="72"/>
                                        <w:szCs w:val="72"/>
                                      </w:rPr>
                                    </w:pPr>
                                    <w:r>
                                      <w:rPr>
                                        <w:color w:val="FFFFFF" w:themeColor="background1"/>
                                        <w:sz w:val="72"/>
                                        <w:szCs w:val="72"/>
                                      </w:rPr>
                                      <w:t xml:space="preserve">  </w:t>
                                    </w:r>
                                    <w:r w:rsidRPr="00160491">
                                      <w:rPr>
                                        <w:color w:val="FFFFFF" w:themeColor="background1"/>
                                        <w:sz w:val="72"/>
                                        <w:szCs w:val="72"/>
                                      </w:rPr>
                                      <w:t>2015 FAALİYET RAPORU</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w14:anchorId="73EB12C7" id="Dikdörtgen 47" o:spid="_x0000_s1026" style="position:absolute;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" fillcolor="#4f81bd [3204]" stroked="f" strokeweight="2pt">
                    <v:path arrowok="t"/>
                    <v:textbox inset="21.6pt,1in,21.6pt">
                      <w:txbxContent>
                        <w:sdt>
                          <w:sdtPr>
                            <w:rPr>
                              <w:caps/>
                              <w:color w:val="FFFFFF" w:themeColor="background1"/>
                              <w:sz w:val="96"/>
                              <w:szCs w:val="96"/>
                            </w:rPr>
                            <w:alias w:val="Başlık"/>
                            <w:id w:val="1339896998"/>
                            <w:dataBinding w:prefixMappings="xmlns:ns0='http://schemas.openxmlformats.org/package/2006/metadata/core-properties' xmlns:ns1='http://purl.org/dc/elements/1.1/'" w:xpath="/ns0:coreProperties[1]/ns1:title[1]" w:storeItemID="{6C3C8BC8-F283-45AE-878A-BAB7291924A1}"/>
                            <w:text/>
                          </w:sdtPr>
                          <w:sdtEndPr/>
                          <w:sdtContent>
                            <w:p w:rsidR="00160491" w:rsidRPr="00160491" w:rsidRDefault="00160491" w:rsidP="00160491">
                              <w:pPr>
                                <w:pStyle w:val="KonuBal"/>
                                <w:pBdr>
                                  <w:bottom w:val="none" w:sz="0" w:space="0" w:color="auto"/>
                                </w:pBdr>
                                <w:jc w:val="center"/>
                                <w:rPr>
                                  <w:caps/>
                                  <w:color w:val="FFFFFF" w:themeColor="background1"/>
                                  <w:sz w:val="96"/>
                                  <w:szCs w:val="96"/>
                                </w:rPr>
                              </w:pPr>
                              <w:r w:rsidRPr="00160491">
                                <w:rPr>
                                  <w:caps/>
                                  <w:color w:val="FFFFFF" w:themeColor="background1"/>
                                  <w:sz w:val="96"/>
                                  <w:szCs w:val="96"/>
                                </w:rPr>
                                <w:t>rize ticaret borsası</w:t>
                              </w:r>
                            </w:p>
                          </w:sdtContent>
                        </w:sdt>
                        <w:p w:rsidR="00160491" w:rsidRDefault="00160491">
                          <w:pPr>
                            <w:spacing w:before="240"/>
                            <w:ind w:left="720"/>
                            <w:jc w:val="right"/>
                            <w:rPr>
                              <w:color w:val="FFFFFF" w:themeColor="background1"/>
                            </w:rPr>
                          </w:pPr>
                        </w:p>
                        <w:sdt>
                          <w:sdtPr>
                            <w:rPr>
                              <w:color w:val="FFFFFF" w:themeColor="background1"/>
                              <w:sz w:val="72"/>
                              <w:szCs w:val="72"/>
                            </w:rPr>
                            <w:alias w:val="Özet"/>
                            <w:id w:val="122272944"/>
                            <w:dataBinding w:prefixMappings="xmlns:ns0='http://schemas.microsoft.com/office/2006/coverPageProps'" w:xpath="/ns0:CoverPageProperties[1]/ns0:Abstract[1]" w:storeItemID="{55AF091B-3C7A-41E3-B477-F2FDAA23CFDA}"/>
                            <w:text/>
                          </w:sdtPr>
                          <w:sdtEndPr/>
                          <w:sdtContent>
                            <w:p w:rsidR="00160491" w:rsidRPr="00160491" w:rsidRDefault="00160491" w:rsidP="00160491">
                              <w:pPr>
                                <w:spacing w:before="240"/>
                                <w:jc w:val="center"/>
                                <w:rPr>
                                  <w:color w:val="FFFFFF" w:themeColor="background1"/>
                                  <w:sz w:val="72"/>
                                  <w:szCs w:val="72"/>
                                </w:rPr>
                              </w:pPr>
                              <w:r>
                                <w:rPr>
                                  <w:color w:val="FFFFFF" w:themeColor="background1"/>
                                  <w:sz w:val="72"/>
                                  <w:szCs w:val="72"/>
                                </w:rPr>
                                <w:t xml:space="preserve">  </w:t>
                              </w:r>
                              <w:r w:rsidRPr="00160491">
                                <w:rPr>
                                  <w:color w:val="FFFFFF" w:themeColor="background1"/>
                                  <w:sz w:val="72"/>
                                  <w:szCs w:val="72"/>
                                </w:rPr>
                                <w:t>2015 FAALİYET RAPORU</w:t>
                              </w:r>
                            </w:p>
                          </w:sdtContent>
                        </w:sdt>
                      </w:txbxContent>
                    </v:textbox>
                    <w10:wrap anchorx="page" anchory="page"/>
                  </v:rect>
                </w:pict>
              </mc:Fallback>
            </mc:AlternateContent>
          </w:r>
          <w:r w:rsidR="00160491">
            <w:rPr>
              <w:noProof/>
              <w:lang w:eastAsia="tr-TR"/>
            </w:rPr>
            <mc:AlternateContent>
              <mc:Choice Requires="wps">
                <w:drawing>
                  <wp:anchor distT="0" distB="0" distL="114300" distR="114300" simplePos="0" relativeHeight="251660288" behindDoc="0" locked="0" layoutInCell="1" allowOverlap="1" wp14:anchorId="50CF7BD0" wp14:editId="42CDC7CF">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0"/>
                    <wp:wrapNone/>
                    <wp:docPr id="48" name="Dikdörtgen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ltyazı"/>
                                  <w:id w:val="-682976046"/>
                                  <w:showingPlcHdr/>
                                  <w:dataBinding w:prefixMappings="xmlns:ns0='http://schemas.openxmlformats.org/package/2006/metadata/core-properties' xmlns:ns1='http://purl.org/dc/elements/1.1/'" w:xpath="/ns0:coreProperties[1]/ns1:subject[1]" w:storeItemID="{6C3C8BC8-F283-45AE-878A-BAB7291924A1}"/>
                                  <w:text/>
                                </w:sdtPr>
                                <w:sdtEndPr/>
                                <w:sdtContent>
                                  <w:p w:rsidR="00160491" w:rsidRDefault="00160491">
                                    <w:pPr>
                                      <w:pStyle w:val="Altyaz"/>
                                      <w:rPr>
                                        <w:color w:val="FFFFFF" w:themeColor="background1"/>
                                      </w:rPr>
                                    </w:pPr>
                                    <w:r>
                                      <w:rPr>
                                        <w:color w:val="FFFFFF" w:themeColor="background1"/>
                                      </w:rPr>
                                      <w:t xml:space="preserve">     </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50CF7BD0" id="Dikdörtgen 48"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" fillcolor="#1f497d [3215]" stroked="f" strokeweight="2pt">
                    <v:path arrowok="t"/>
                    <v:textbox inset="14.4pt,,14.4pt">
                      <w:txbxContent>
                        <w:sdt>
                          <w:sdtPr>
                            <w:rPr>
                              <w:color w:val="FFFFFF" w:themeColor="background1"/>
                            </w:rPr>
                            <w:alias w:val="Altyazı"/>
                            <w:id w:val="-682976046"/>
                            <w:showingPlcHdr/>
                            <w:dataBinding w:prefixMappings="xmlns:ns0='http://schemas.openxmlformats.org/package/2006/metadata/core-properties' xmlns:ns1='http://purl.org/dc/elements/1.1/'" w:xpath="/ns0:coreProperties[1]/ns1:subject[1]" w:storeItemID="{6C3C8BC8-F283-45AE-878A-BAB7291924A1}"/>
                            <w:text/>
                          </w:sdtPr>
                          <w:sdtEndPr/>
                          <w:sdtContent>
                            <w:p w:rsidR="00160491" w:rsidRDefault="00160491">
                              <w:pPr>
                                <w:pStyle w:val="Altyaz"/>
                                <w:rPr>
                                  <w:color w:val="FFFFFF" w:themeColor="background1"/>
                                </w:rPr>
                              </w:pPr>
                              <w:r>
                                <w:rPr>
                                  <w:color w:val="FFFFFF" w:themeColor="background1"/>
                                </w:rPr>
                                <w:t xml:space="preserve">     </w:t>
                              </w:r>
                            </w:p>
                          </w:sdtContent>
                        </w:sdt>
                      </w:txbxContent>
                    </v:textbox>
                    <w10:wrap anchorx="page" anchory="page"/>
                  </v:rect>
                </w:pict>
              </mc:Fallback>
            </mc:AlternateContent>
          </w:r>
        </w:p>
        <w:p w:rsidR="00160491" w:rsidRDefault="00160491"/>
        <w:p w:rsidR="00160491" w:rsidRDefault="00160491">
          <w:pPr>
            <w:rPr>
              <w:sz w:val="24"/>
              <w:szCs w:val="24"/>
            </w:rPr>
          </w:pPr>
          <w:r>
            <w:rPr>
              <w:b/>
              <w:bCs/>
              <w:sz w:val="24"/>
              <w:szCs w:val="24"/>
            </w:rPr>
            <w:br w:type="page"/>
          </w:r>
        </w:p>
      </w:sdtContent>
    </w:sdt>
    <w:p w:rsidR="00160491" w:rsidRPr="00160491" w:rsidRDefault="002300D7" w:rsidP="00160491">
      <w:r>
        <w:rPr>
          <w:noProof/>
          <w:lang w:eastAsia="tr-TR"/>
        </w:rPr>
        <w:lastRenderedPageBreak/>
        <mc:AlternateContent>
          <mc:Choice Requires="wps">
            <w:drawing>
              <wp:anchor distT="0" distB="0" distL="91440" distR="91440" simplePos="0" relativeHeight="251663360" behindDoc="0" locked="0" layoutInCell="1" allowOverlap="1" wp14:anchorId="03CDCF40" wp14:editId="09948D8A">
                <wp:simplePos x="0" y="0"/>
                <mc:AlternateContent>
                  <mc:Choice Requires="wp14">
                    <wp:positionH relativeFrom="margin">
                      <wp14:pctPosHOffset>-1500</wp14:pctPosHOffset>
                    </wp:positionH>
                  </mc:Choice>
                  <mc:Fallback>
                    <wp:positionH relativeFrom="page">
                      <wp:posOffset>813435</wp:posOffset>
                    </wp:positionH>
                  </mc:Fallback>
                </mc:AlternateContent>
                <wp:positionV relativeFrom="line">
                  <wp:posOffset>182880</wp:posOffset>
                </wp:positionV>
                <wp:extent cx="5934075" cy="676275"/>
                <wp:effectExtent l="0" t="0" r="28575" b="28575"/>
                <wp:wrapSquare wrapText="bothSides"/>
                <wp:docPr id="261" name="Metin Kutusu 261"/>
                <wp:cNvGraphicFramePr/>
                <a:graphic xmlns:a="http://schemas.openxmlformats.org/drawingml/2006/main">
                  <a:graphicData uri="http://schemas.microsoft.com/office/word/2010/wordprocessingShape">
                    <wps:wsp>
                      <wps:cNvSpPr txBox="1"/>
                      <wps:spPr>
                        <a:xfrm>
                          <a:off x="0" y="0"/>
                          <a:ext cx="5934075" cy="676275"/>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2300D7" w:rsidRPr="00A44393" w:rsidRDefault="002300D7" w:rsidP="002300D7">
                            <w:pPr>
                              <w:pStyle w:val="Balk2"/>
                              <w:jc w:val="center"/>
                              <w:rPr>
                                <w:sz w:val="32"/>
                                <w:szCs w:val="32"/>
                              </w:rPr>
                            </w:pPr>
                            <w:r w:rsidRPr="00A44393">
                              <w:rPr>
                                <w:sz w:val="32"/>
                                <w:szCs w:val="32"/>
                              </w:rPr>
                              <w:t>Araştırma ve İnceleme Gezileri</w:t>
                            </w:r>
                          </w:p>
                          <w:p w:rsidR="002300D7" w:rsidRDefault="002300D7">
                            <w:pPr>
                              <w:pStyle w:val="GlAlnt"/>
                              <w:spacing w:after="0"/>
                              <w:rPr>
                                <w:rFonts w:eastAsiaTheme="minorHAnsi"/>
                                <w:sz w:val="20"/>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CDCF40" id="_x0000_t202" coordsize="21600,21600" o:spt="202" path="m,l,21600r21600,l21600,xe">
                <v:stroke joinstyle="miter"/>
                <v:path gradientshapeok="t" o:connecttype="rect"/>
              </v:shapetype>
              <v:shape id="Metin Kutusu 261" o:spid="_x0000_s1028" type="#_x0000_t202" style="position:absolute;margin-left:0;margin-top:14.4pt;width:467.25pt;height:53.25pt;z-index:251663360;visibility:visible;mso-wrap-style:square;mso-width-percent:0;mso-height-percent:0;mso-left-percent:-15;mso-wrap-distance-left:7.2pt;mso-wrap-distance-top:0;mso-wrap-distance-right:7.2pt;mso-wrap-distance-bottom:0;mso-position-horizontal-relative:margin;mso-position-vertical:absolute;mso-position-vertical-relative:line;mso-width-percent:0;mso-height-percent:0;mso-left-percent:-1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" fillcolor="white [3201]" strokecolor="#4bacc6 [3208]" strokeweight="2pt">
                <v:textbox inset=",7.2pt,,7.2pt">
                  <w:txbxContent>
                    <w:p w:rsidR="002300D7" w:rsidRPr="00A44393" w:rsidRDefault="002300D7" w:rsidP="002300D7">
                      <w:pPr>
                        <w:pStyle w:val="Balk2"/>
                        <w:jc w:val="center"/>
                        <w:rPr>
                          <w:sz w:val="32"/>
                          <w:szCs w:val="32"/>
                        </w:rPr>
                      </w:pPr>
                      <w:r w:rsidRPr="00A44393">
                        <w:rPr>
                          <w:sz w:val="32"/>
                          <w:szCs w:val="32"/>
                        </w:rPr>
                        <w:t>Araştırma ve İnceleme Gezileri</w:t>
                      </w:r>
                    </w:p>
                    <w:p w:rsidR="002300D7" w:rsidRDefault="002300D7">
                      <w:pPr>
                        <w:pStyle w:val="GlAlnt"/>
                        <w:spacing w:after="0"/>
                        <w:rPr>
                          <w:rFonts w:eastAsiaTheme="minorHAnsi"/>
                          <w:sz w:val="20"/>
                        </w:rPr>
                      </w:pPr>
                    </w:p>
                  </w:txbxContent>
                </v:textbox>
                <w10:wrap type="square" anchorx="margin" anchory="line"/>
              </v:shape>
            </w:pict>
          </mc:Fallback>
        </mc:AlternateContent>
      </w:r>
    </w:p>
    <w:p w:rsidR="00160491" w:rsidRPr="00A44393" w:rsidRDefault="00193395" w:rsidP="008D1E39">
      <w:pPr>
        <w:pStyle w:val="ListeParagraf"/>
        <w:numPr>
          <w:ilvl w:val="0"/>
          <w:numId w:val="6"/>
        </w:numPr>
        <w:spacing w:line="480" w:lineRule="auto"/>
        <w:rPr>
          <w:b/>
          <w:sz w:val="24"/>
          <w:szCs w:val="24"/>
        </w:rPr>
      </w:pPr>
      <w:r w:rsidRPr="00EB61F3">
        <w:rPr>
          <w:sz w:val="24"/>
          <w:szCs w:val="24"/>
        </w:rPr>
        <w:t xml:space="preserve">Doğu Karadeniz Kalkınma Ajansı’na Doğrudan Faaliyet kapsamında </w:t>
      </w:r>
      <w:r w:rsidRPr="008D1E39">
        <w:rPr>
          <w:b/>
          <w:sz w:val="24"/>
          <w:szCs w:val="24"/>
        </w:rPr>
        <w:t xml:space="preserve">“Dünya Çay Sektörü İnceleme ve Ağ Oluşturma” </w:t>
      </w:r>
      <w:r w:rsidRPr="00EB61F3">
        <w:rPr>
          <w:sz w:val="24"/>
          <w:szCs w:val="24"/>
        </w:rPr>
        <w:t xml:space="preserve">projesi yaptık. Bu kapsamda 16-21 Şubat 2015 tarihinde Sri Lanka ve 02-07 Mart 2015 tarihinde Japonya’ya </w:t>
      </w:r>
      <w:r w:rsidR="008D1E39">
        <w:rPr>
          <w:noProof/>
          <w:lang w:eastAsia="tr-TR"/>
        </w:rPr>
        <mc:AlternateContent>
          <mc:Choice Requires="wps">
            <w:drawing>
              <wp:anchor distT="0" distB="0" distL="91440" distR="91440" simplePos="0" relativeHeight="251665408" behindDoc="0" locked="0" layoutInCell="1" allowOverlap="1" wp14:anchorId="672544AE" wp14:editId="1BC8AA32">
                <wp:simplePos x="0" y="0"/>
                <wp:positionH relativeFrom="margin">
                  <wp:posOffset>-86360</wp:posOffset>
                </wp:positionH>
                <wp:positionV relativeFrom="line">
                  <wp:posOffset>551180</wp:posOffset>
                </wp:positionV>
                <wp:extent cx="5934075" cy="676275"/>
                <wp:effectExtent l="0" t="0" r="28575" b="28575"/>
                <wp:wrapSquare wrapText="bothSides"/>
                <wp:docPr id="2" name="Metin Kutusu 2"/>
                <wp:cNvGraphicFramePr/>
                <a:graphic xmlns:a="http://schemas.openxmlformats.org/drawingml/2006/main">
                  <a:graphicData uri="http://schemas.microsoft.com/office/word/2010/wordprocessingShape">
                    <wps:wsp>
                      <wps:cNvSpPr txBox="1"/>
                      <wps:spPr>
                        <a:xfrm>
                          <a:off x="0" y="0"/>
                          <a:ext cx="5934075" cy="676275"/>
                        </a:xfrm>
                        <a:prstGeom prst="rect">
                          <a:avLst/>
                        </a:prstGeom>
                        <a:solidFill>
                          <a:sysClr val="window" lastClr="FFFFFF"/>
                        </a:solidFill>
                        <a:ln w="25400" cap="flat" cmpd="sng" algn="ctr">
                          <a:solidFill>
                            <a:srgbClr val="4BACC6"/>
                          </a:solidFill>
                          <a:prstDash val="solid"/>
                        </a:ln>
                        <a:effectLst/>
                      </wps:spPr>
                      <wps:txbx>
                        <w:txbxContent>
                          <w:p w:rsidR="00A44393" w:rsidRPr="00A44393" w:rsidRDefault="00A44393" w:rsidP="00A44393">
                            <w:pPr>
                              <w:jc w:val="center"/>
                              <w:rPr>
                                <w:b/>
                                <w:sz w:val="32"/>
                                <w:szCs w:val="32"/>
                              </w:rPr>
                            </w:pPr>
                            <w:r w:rsidRPr="00A44393">
                              <w:rPr>
                                <w:rStyle w:val="Balk2Char"/>
                                <w:sz w:val="32"/>
                                <w:szCs w:val="32"/>
                              </w:rPr>
                              <w:t>Toplantı Seminer Etkinlik</w:t>
                            </w:r>
                          </w:p>
                          <w:p w:rsidR="00A44393" w:rsidRDefault="00A44393" w:rsidP="00A44393">
                            <w:pPr>
                              <w:pStyle w:val="GlAlnt"/>
                              <w:spacing w:after="0"/>
                              <w:rPr>
                                <w:rFonts w:eastAsiaTheme="minorHAnsi"/>
                                <w:sz w:val="20"/>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544AE" id="Metin Kutusu 2" o:spid="_x0000_s1029" type="#_x0000_t202" style="position:absolute;left:0;text-align:left;margin-left:-6.8pt;margin-top:43.4pt;width:467.25pt;height:53.25pt;z-index:251665408;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" fillcolor="window" strokecolor="#4bacc6" strokeweight="2pt">
                <v:textbox inset=",7.2pt,,7.2pt">
                  <w:txbxContent>
                    <w:p w:rsidR="00A44393" w:rsidRPr="00A44393" w:rsidRDefault="00A44393" w:rsidP="00A44393">
                      <w:pPr>
                        <w:jc w:val="center"/>
                        <w:rPr>
                          <w:b/>
                          <w:sz w:val="32"/>
                          <w:szCs w:val="32"/>
                        </w:rPr>
                      </w:pPr>
                      <w:r w:rsidRPr="00A44393">
                        <w:rPr>
                          <w:rStyle w:val="Balk2Char"/>
                          <w:sz w:val="32"/>
                          <w:szCs w:val="32"/>
                        </w:rPr>
                        <w:t>Toplantı Seminer Etkinlik</w:t>
                      </w:r>
                    </w:p>
                    <w:p w:rsidR="00A44393" w:rsidRDefault="00A44393" w:rsidP="00A44393">
                      <w:pPr>
                        <w:pStyle w:val="GlAlnt"/>
                        <w:spacing w:after="0"/>
                        <w:rPr>
                          <w:rFonts w:eastAsiaTheme="minorHAnsi"/>
                          <w:sz w:val="20"/>
                        </w:rPr>
                      </w:pPr>
                    </w:p>
                  </w:txbxContent>
                </v:textbox>
                <w10:wrap type="square" anchorx="margin" anchory="line"/>
              </v:shape>
            </w:pict>
          </mc:Fallback>
        </mc:AlternateContent>
      </w:r>
      <w:r w:rsidRPr="00EB61F3">
        <w:rPr>
          <w:sz w:val="24"/>
          <w:szCs w:val="24"/>
        </w:rPr>
        <w:t>araştırma inceleme gezisinde bulunduk.</w:t>
      </w:r>
    </w:p>
    <w:p w:rsidR="00A44393" w:rsidRPr="00A44393" w:rsidRDefault="00A44393" w:rsidP="00A44393">
      <w:pPr>
        <w:rPr>
          <w:b/>
          <w:sz w:val="24"/>
          <w:szCs w:val="24"/>
        </w:rPr>
      </w:pPr>
    </w:p>
    <w:p w:rsidR="0078468E" w:rsidRPr="00A44393" w:rsidRDefault="0078468E" w:rsidP="00A44393">
      <w:pPr>
        <w:pStyle w:val="ListeParagraf"/>
        <w:numPr>
          <w:ilvl w:val="0"/>
          <w:numId w:val="6"/>
        </w:numPr>
        <w:spacing w:line="480" w:lineRule="auto"/>
        <w:rPr>
          <w:sz w:val="24"/>
          <w:szCs w:val="24"/>
        </w:rPr>
      </w:pPr>
      <w:r w:rsidRPr="008D1E39">
        <w:rPr>
          <w:b/>
          <w:sz w:val="24"/>
          <w:szCs w:val="24"/>
        </w:rPr>
        <w:t>TSE Yıldız/Çift Yıldız Belgelendir</w:t>
      </w:r>
      <w:r w:rsidR="008D1E39" w:rsidRPr="008D1E39">
        <w:rPr>
          <w:b/>
          <w:sz w:val="24"/>
          <w:szCs w:val="24"/>
        </w:rPr>
        <w:t>me Kriterleri</w:t>
      </w:r>
      <w:r w:rsidR="008D1E39">
        <w:rPr>
          <w:sz w:val="24"/>
          <w:szCs w:val="24"/>
        </w:rPr>
        <w:t xml:space="preserve"> Toplantısı yaptık</w:t>
      </w:r>
      <w:r w:rsidRPr="00A44393">
        <w:rPr>
          <w:sz w:val="24"/>
          <w:szCs w:val="24"/>
        </w:rPr>
        <w:t>. (1 Ocak 2014)</w:t>
      </w:r>
    </w:p>
    <w:p w:rsidR="004F3415" w:rsidRPr="004F3415" w:rsidRDefault="004F3415" w:rsidP="00A44393">
      <w:pPr>
        <w:pStyle w:val="ListeParagraf"/>
        <w:numPr>
          <w:ilvl w:val="0"/>
          <w:numId w:val="2"/>
        </w:numPr>
        <w:spacing w:line="480" w:lineRule="auto"/>
        <w:jc w:val="both"/>
        <w:rPr>
          <w:sz w:val="24"/>
          <w:szCs w:val="24"/>
        </w:rPr>
      </w:pPr>
      <w:r w:rsidRPr="004F3415">
        <w:rPr>
          <w:sz w:val="24"/>
          <w:szCs w:val="24"/>
        </w:rPr>
        <w:t xml:space="preserve">Gazeteciler Derneği </w:t>
      </w:r>
      <w:r w:rsidR="0078468E" w:rsidRPr="008D1E39">
        <w:rPr>
          <w:b/>
          <w:sz w:val="24"/>
          <w:szCs w:val="24"/>
        </w:rPr>
        <w:t>tarafından en iyi proje ödülünü</w:t>
      </w:r>
      <w:r w:rsidR="0078468E">
        <w:rPr>
          <w:sz w:val="24"/>
          <w:szCs w:val="24"/>
        </w:rPr>
        <w:t xml:space="preserve"> aldı</w:t>
      </w:r>
      <w:r w:rsidR="008D1E39">
        <w:rPr>
          <w:sz w:val="24"/>
          <w:szCs w:val="24"/>
        </w:rPr>
        <w:t>k.</w:t>
      </w:r>
      <w:r w:rsidRPr="004F3415">
        <w:rPr>
          <w:sz w:val="24"/>
          <w:szCs w:val="24"/>
        </w:rPr>
        <w:t xml:space="preserve"> </w:t>
      </w:r>
      <w:r w:rsidR="0078468E">
        <w:rPr>
          <w:sz w:val="24"/>
          <w:szCs w:val="24"/>
        </w:rPr>
        <w:t>(</w:t>
      </w:r>
      <w:r w:rsidRPr="004F3415">
        <w:rPr>
          <w:sz w:val="24"/>
          <w:szCs w:val="24"/>
        </w:rPr>
        <w:t>30 Ocak 2015</w:t>
      </w:r>
      <w:r w:rsidR="0078468E">
        <w:rPr>
          <w:sz w:val="24"/>
          <w:szCs w:val="24"/>
        </w:rPr>
        <w:t>)</w:t>
      </w:r>
    </w:p>
    <w:p w:rsidR="004F3415" w:rsidRPr="004F3415" w:rsidRDefault="004F3415" w:rsidP="00A44393">
      <w:pPr>
        <w:pStyle w:val="ListeParagraf"/>
        <w:numPr>
          <w:ilvl w:val="0"/>
          <w:numId w:val="2"/>
        </w:numPr>
        <w:spacing w:line="480" w:lineRule="auto"/>
        <w:jc w:val="both"/>
        <w:rPr>
          <w:sz w:val="24"/>
          <w:szCs w:val="24"/>
        </w:rPr>
      </w:pPr>
      <w:r w:rsidRPr="008D1E39">
        <w:rPr>
          <w:b/>
          <w:sz w:val="24"/>
          <w:szCs w:val="24"/>
        </w:rPr>
        <w:t>Ticar</w:t>
      </w:r>
      <w:r w:rsidR="0078468E" w:rsidRPr="008D1E39">
        <w:rPr>
          <w:b/>
          <w:sz w:val="24"/>
          <w:szCs w:val="24"/>
        </w:rPr>
        <w:t>i Uyuşmazlıklarda</w:t>
      </w:r>
      <w:r w:rsidR="008D1E39" w:rsidRPr="008D1E39">
        <w:rPr>
          <w:b/>
          <w:sz w:val="24"/>
          <w:szCs w:val="24"/>
        </w:rPr>
        <w:t xml:space="preserve"> Arabuluculuk Toplantısı</w:t>
      </w:r>
      <w:r w:rsidR="008D1E39">
        <w:rPr>
          <w:sz w:val="24"/>
          <w:szCs w:val="24"/>
        </w:rPr>
        <w:t xml:space="preserve"> yaptık.</w:t>
      </w:r>
      <w:r w:rsidRPr="004F3415">
        <w:rPr>
          <w:sz w:val="24"/>
          <w:szCs w:val="24"/>
        </w:rPr>
        <w:t xml:space="preserve"> </w:t>
      </w:r>
      <w:r w:rsidR="0078468E">
        <w:rPr>
          <w:sz w:val="24"/>
          <w:szCs w:val="24"/>
        </w:rPr>
        <w:t>(</w:t>
      </w:r>
      <w:r w:rsidRPr="004F3415">
        <w:rPr>
          <w:sz w:val="24"/>
          <w:szCs w:val="24"/>
        </w:rPr>
        <w:t>24 Şubat 2015</w:t>
      </w:r>
      <w:r w:rsidR="0078468E">
        <w:rPr>
          <w:sz w:val="24"/>
          <w:szCs w:val="24"/>
        </w:rPr>
        <w:t>)</w:t>
      </w:r>
    </w:p>
    <w:p w:rsidR="00A44393" w:rsidRPr="003A7EEB" w:rsidRDefault="004F3415" w:rsidP="00A44393">
      <w:pPr>
        <w:pStyle w:val="ListeParagraf"/>
        <w:spacing w:line="480" w:lineRule="auto"/>
        <w:ind w:left="1485"/>
        <w:jc w:val="both"/>
        <w:rPr>
          <w:sz w:val="24"/>
          <w:szCs w:val="24"/>
        </w:rPr>
      </w:pPr>
      <w:r w:rsidRPr="004F3415">
        <w:rPr>
          <w:sz w:val="24"/>
          <w:szCs w:val="24"/>
        </w:rPr>
        <w:t>Ank</w:t>
      </w:r>
      <w:r w:rsidR="0078468E">
        <w:rPr>
          <w:sz w:val="24"/>
          <w:szCs w:val="24"/>
        </w:rPr>
        <w:t>ara’da</w:t>
      </w:r>
      <w:r w:rsidRPr="004F3415">
        <w:rPr>
          <w:sz w:val="24"/>
          <w:szCs w:val="24"/>
        </w:rPr>
        <w:t xml:space="preserve"> </w:t>
      </w:r>
      <w:r w:rsidR="0078468E">
        <w:rPr>
          <w:sz w:val="24"/>
          <w:szCs w:val="24"/>
        </w:rPr>
        <w:t xml:space="preserve">Başbakan Ahmet Davutoğlu, Bakanların ve 81 ilin oda borsa başkanlarının katıldığı </w:t>
      </w:r>
      <w:r w:rsidRPr="004F3415">
        <w:rPr>
          <w:sz w:val="24"/>
          <w:szCs w:val="24"/>
        </w:rPr>
        <w:t>8 Sanayi Ticaret Şurası Toplantısı</w:t>
      </w:r>
      <w:r w:rsidR="0078468E">
        <w:rPr>
          <w:sz w:val="24"/>
          <w:szCs w:val="24"/>
        </w:rPr>
        <w:t>’na katılım sağladık</w:t>
      </w:r>
      <w:r w:rsidR="003A7EEB">
        <w:rPr>
          <w:sz w:val="24"/>
          <w:szCs w:val="24"/>
        </w:rPr>
        <w:t xml:space="preserve">. </w:t>
      </w:r>
      <w:r w:rsidRPr="004F3415">
        <w:rPr>
          <w:sz w:val="24"/>
          <w:szCs w:val="24"/>
        </w:rPr>
        <w:t xml:space="preserve"> </w:t>
      </w:r>
      <w:r w:rsidR="00A44393" w:rsidRPr="003A7EEB">
        <w:rPr>
          <w:sz w:val="24"/>
          <w:szCs w:val="24"/>
        </w:rPr>
        <w:t>(24 Mart 2015)</w:t>
      </w:r>
    </w:p>
    <w:p w:rsidR="003A7EEB" w:rsidRPr="003A7EEB" w:rsidRDefault="003A7EEB" w:rsidP="008D1E39">
      <w:pPr>
        <w:pStyle w:val="ListeParagraf"/>
        <w:spacing w:line="480" w:lineRule="auto"/>
        <w:ind w:left="1485"/>
        <w:jc w:val="both"/>
        <w:rPr>
          <w:sz w:val="24"/>
          <w:szCs w:val="24"/>
        </w:rPr>
      </w:pPr>
      <w:r w:rsidRPr="003A7EEB">
        <w:rPr>
          <w:sz w:val="24"/>
          <w:szCs w:val="24"/>
        </w:rPr>
        <w:t xml:space="preserve">Şurada 3 konu </w:t>
      </w:r>
      <w:r>
        <w:rPr>
          <w:sz w:val="24"/>
          <w:szCs w:val="24"/>
        </w:rPr>
        <w:t>Borsamız tarafından aktarılmıştır:</w:t>
      </w:r>
      <w:r w:rsidRPr="003A7EEB">
        <w:rPr>
          <w:sz w:val="24"/>
          <w:szCs w:val="24"/>
        </w:rPr>
        <w:t xml:space="preserve"> </w:t>
      </w:r>
    </w:p>
    <w:p w:rsidR="003A7EEB" w:rsidRPr="003A7EEB" w:rsidRDefault="003A7EEB" w:rsidP="00A44393">
      <w:pPr>
        <w:pStyle w:val="ListeParagraf"/>
        <w:spacing w:line="480" w:lineRule="auto"/>
        <w:ind w:left="1485"/>
        <w:jc w:val="both"/>
        <w:rPr>
          <w:sz w:val="24"/>
          <w:szCs w:val="24"/>
        </w:rPr>
      </w:pPr>
      <w:r w:rsidRPr="003A7EEB">
        <w:rPr>
          <w:b/>
          <w:sz w:val="24"/>
          <w:szCs w:val="24"/>
        </w:rPr>
        <w:t>Birincisi;</w:t>
      </w:r>
      <w:r w:rsidRPr="003A7EEB">
        <w:rPr>
          <w:sz w:val="24"/>
          <w:szCs w:val="24"/>
        </w:rPr>
        <w:t xml:space="preserve"> Çay sektörünün sorunları ve çözüm önerileri,</w:t>
      </w:r>
    </w:p>
    <w:p w:rsidR="003A7EEB" w:rsidRPr="003A7EEB" w:rsidRDefault="003A7EEB" w:rsidP="00A44393">
      <w:pPr>
        <w:pStyle w:val="ListeParagraf"/>
        <w:spacing w:line="480" w:lineRule="auto"/>
        <w:ind w:left="1485"/>
        <w:jc w:val="both"/>
        <w:rPr>
          <w:sz w:val="24"/>
          <w:szCs w:val="24"/>
        </w:rPr>
      </w:pPr>
      <w:r w:rsidRPr="003A7EEB">
        <w:rPr>
          <w:b/>
          <w:sz w:val="24"/>
          <w:szCs w:val="24"/>
        </w:rPr>
        <w:t>İkincisi;</w:t>
      </w:r>
      <w:r w:rsidRPr="003A7EEB">
        <w:rPr>
          <w:sz w:val="24"/>
          <w:szCs w:val="24"/>
        </w:rPr>
        <w:t xml:space="preserve"> Rize’nin ulaşım ve turizmle ilgili sorunları,</w:t>
      </w:r>
    </w:p>
    <w:p w:rsidR="00A44393" w:rsidRDefault="003A7EEB" w:rsidP="00A44393">
      <w:pPr>
        <w:pStyle w:val="ListeParagraf"/>
        <w:spacing w:line="480" w:lineRule="auto"/>
        <w:ind w:left="1485"/>
        <w:jc w:val="both"/>
        <w:rPr>
          <w:sz w:val="24"/>
          <w:szCs w:val="24"/>
        </w:rPr>
      </w:pPr>
      <w:proofErr w:type="gramStart"/>
      <w:r w:rsidRPr="003A7EEB">
        <w:rPr>
          <w:b/>
          <w:sz w:val="24"/>
          <w:szCs w:val="24"/>
        </w:rPr>
        <w:t>Üçüncüsü;</w:t>
      </w:r>
      <w:r w:rsidRPr="003A7EEB">
        <w:rPr>
          <w:sz w:val="24"/>
          <w:szCs w:val="24"/>
        </w:rPr>
        <w:t xml:space="preserve"> Kaçak ürünlerle mücadele sorunları.</w:t>
      </w:r>
      <w:r>
        <w:rPr>
          <w:sz w:val="24"/>
          <w:szCs w:val="24"/>
        </w:rPr>
        <w:t xml:space="preserve"> </w:t>
      </w:r>
      <w:proofErr w:type="gramEnd"/>
    </w:p>
    <w:p w:rsidR="00EB61F3" w:rsidRDefault="00EB61F3" w:rsidP="00A44393">
      <w:pPr>
        <w:pStyle w:val="ListeParagraf"/>
        <w:numPr>
          <w:ilvl w:val="0"/>
          <w:numId w:val="2"/>
        </w:numPr>
        <w:spacing w:line="480" w:lineRule="auto"/>
        <w:jc w:val="both"/>
        <w:rPr>
          <w:sz w:val="24"/>
          <w:szCs w:val="24"/>
        </w:rPr>
      </w:pPr>
      <w:r w:rsidRPr="008D1E39">
        <w:rPr>
          <w:b/>
          <w:sz w:val="24"/>
          <w:szCs w:val="24"/>
        </w:rPr>
        <w:t>Çayda KDV Oranının Düşürülmesi</w:t>
      </w:r>
      <w:r w:rsidRPr="00EB61F3">
        <w:rPr>
          <w:sz w:val="24"/>
          <w:szCs w:val="24"/>
        </w:rPr>
        <w:t xml:space="preserve"> Konusunda </w:t>
      </w:r>
      <w:r>
        <w:rPr>
          <w:sz w:val="24"/>
          <w:szCs w:val="24"/>
        </w:rPr>
        <w:t xml:space="preserve">Maliye </w:t>
      </w:r>
      <w:r w:rsidRPr="00EB61F3">
        <w:rPr>
          <w:sz w:val="24"/>
          <w:szCs w:val="24"/>
        </w:rPr>
        <w:t>Bakan</w:t>
      </w:r>
      <w:r>
        <w:rPr>
          <w:sz w:val="24"/>
          <w:szCs w:val="24"/>
        </w:rPr>
        <w:t>ı Mehmet</w:t>
      </w:r>
      <w:r w:rsidRPr="00EB61F3">
        <w:rPr>
          <w:sz w:val="24"/>
          <w:szCs w:val="24"/>
        </w:rPr>
        <w:t xml:space="preserve"> Şimşek'le </w:t>
      </w:r>
      <w:r>
        <w:rPr>
          <w:sz w:val="24"/>
          <w:szCs w:val="24"/>
        </w:rPr>
        <w:t>RTB Başkanı Mehmet Erdoğan Görüştü</w:t>
      </w:r>
      <w:r w:rsidR="008D1E39">
        <w:rPr>
          <w:sz w:val="24"/>
          <w:szCs w:val="24"/>
        </w:rPr>
        <w:t>.</w:t>
      </w:r>
      <w:r w:rsidRPr="00EB61F3">
        <w:rPr>
          <w:sz w:val="24"/>
          <w:szCs w:val="24"/>
        </w:rPr>
        <w:t xml:space="preserve"> </w:t>
      </w:r>
      <w:r>
        <w:rPr>
          <w:sz w:val="24"/>
          <w:szCs w:val="24"/>
        </w:rPr>
        <w:t>(</w:t>
      </w:r>
      <w:r w:rsidRPr="00EB61F3">
        <w:rPr>
          <w:sz w:val="24"/>
          <w:szCs w:val="24"/>
        </w:rPr>
        <w:t>2 Nisan 2015</w:t>
      </w:r>
      <w:r>
        <w:rPr>
          <w:sz w:val="24"/>
          <w:szCs w:val="24"/>
        </w:rPr>
        <w:t>)</w:t>
      </w:r>
    </w:p>
    <w:p w:rsidR="00EB61F3" w:rsidRDefault="00EB61F3" w:rsidP="00A44393">
      <w:pPr>
        <w:pStyle w:val="ListeParagraf"/>
        <w:numPr>
          <w:ilvl w:val="0"/>
          <w:numId w:val="2"/>
        </w:numPr>
        <w:spacing w:line="480" w:lineRule="auto"/>
        <w:jc w:val="both"/>
        <w:rPr>
          <w:sz w:val="24"/>
          <w:szCs w:val="24"/>
        </w:rPr>
      </w:pPr>
      <w:r>
        <w:rPr>
          <w:sz w:val="24"/>
          <w:szCs w:val="24"/>
        </w:rPr>
        <w:lastRenderedPageBreak/>
        <w:t xml:space="preserve">TOBB Başkanı </w:t>
      </w:r>
      <w:proofErr w:type="spellStart"/>
      <w:r w:rsidRPr="00EB61F3">
        <w:rPr>
          <w:sz w:val="24"/>
          <w:szCs w:val="24"/>
        </w:rPr>
        <w:t>Rifat</w:t>
      </w:r>
      <w:proofErr w:type="spellEnd"/>
      <w:r w:rsidRPr="00EB61F3">
        <w:rPr>
          <w:sz w:val="24"/>
          <w:szCs w:val="24"/>
        </w:rPr>
        <w:t xml:space="preserve"> </w:t>
      </w:r>
      <w:proofErr w:type="spellStart"/>
      <w:r w:rsidRPr="00EB61F3">
        <w:rPr>
          <w:sz w:val="24"/>
          <w:szCs w:val="24"/>
        </w:rPr>
        <w:t>Hisarcıklıoğluyla</w:t>
      </w:r>
      <w:proofErr w:type="spellEnd"/>
      <w:r w:rsidRPr="00EB61F3">
        <w:rPr>
          <w:sz w:val="24"/>
          <w:szCs w:val="24"/>
        </w:rPr>
        <w:t xml:space="preserve"> </w:t>
      </w:r>
      <w:r>
        <w:rPr>
          <w:sz w:val="24"/>
          <w:szCs w:val="24"/>
        </w:rPr>
        <w:t xml:space="preserve">RTB Başkanı Mehmet Erdoğan </w:t>
      </w:r>
      <w:r w:rsidRPr="008D1E39">
        <w:rPr>
          <w:b/>
          <w:sz w:val="24"/>
          <w:szCs w:val="24"/>
        </w:rPr>
        <w:t xml:space="preserve">Rize ekonomisi </w:t>
      </w:r>
      <w:r>
        <w:rPr>
          <w:sz w:val="24"/>
          <w:szCs w:val="24"/>
        </w:rPr>
        <w:t>hakkında görüştü.</w:t>
      </w:r>
      <w:r w:rsidRPr="00EB61F3">
        <w:rPr>
          <w:sz w:val="24"/>
          <w:szCs w:val="24"/>
        </w:rPr>
        <w:t xml:space="preserve"> </w:t>
      </w:r>
      <w:r>
        <w:rPr>
          <w:sz w:val="24"/>
          <w:szCs w:val="24"/>
        </w:rPr>
        <w:t>(</w:t>
      </w:r>
      <w:r w:rsidRPr="00EB61F3">
        <w:rPr>
          <w:sz w:val="24"/>
          <w:szCs w:val="24"/>
        </w:rPr>
        <w:t>2 Nisan 2015</w:t>
      </w:r>
      <w:r>
        <w:rPr>
          <w:sz w:val="24"/>
          <w:szCs w:val="24"/>
        </w:rPr>
        <w:t>)</w:t>
      </w:r>
    </w:p>
    <w:p w:rsidR="00EB61F3" w:rsidRDefault="00EB61F3" w:rsidP="00A44393">
      <w:pPr>
        <w:pStyle w:val="ListeParagraf"/>
        <w:numPr>
          <w:ilvl w:val="0"/>
          <w:numId w:val="2"/>
        </w:numPr>
        <w:spacing w:line="480" w:lineRule="auto"/>
        <w:jc w:val="both"/>
        <w:rPr>
          <w:sz w:val="24"/>
          <w:szCs w:val="24"/>
        </w:rPr>
      </w:pPr>
      <w:r>
        <w:rPr>
          <w:sz w:val="24"/>
          <w:szCs w:val="24"/>
        </w:rPr>
        <w:t xml:space="preserve">TOBB Tarım Kurulu Üyesi olan RTB Başkanı Mehmet Erdoğan </w:t>
      </w:r>
      <w:r w:rsidRPr="008D1E39">
        <w:rPr>
          <w:b/>
          <w:sz w:val="24"/>
          <w:szCs w:val="24"/>
        </w:rPr>
        <w:t>Tarım Kurulu Toplantısında Çay Sektörü Değerlendirmesinde</w:t>
      </w:r>
      <w:r>
        <w:rPr>
          <w:sz w:val="24"/>
          <w:szCs w:val="24"/>
        </w:rPr>
        <w:t xml:space="preserve"> Bulundu.</w:t>
      </w:r>
      <w:r w:rsidRPr="00EB61F3">
        <w:rPr>
          <w:sz w:val="24"/>
          <w:szCs w:val="24"/>
        </w:rPr>
        <w:t xml:space="preserve"> </w:t>
      </w:r>
      <w:r>
        <w:rPr>
          <w:sz w:val="24"/>
          <w:szCs w:val="24"/>
        </w:rPr>
        <w:t>(</w:t>
      </w:r>
      <w:r w:rsidRPr="00EB61F3">
        <w:rPr>
          <w:sz w:val="24"/>
          <w:szCs w:val="24"/>
        </w:rPr>
        <w:t>30 Nisan 2015</w:t>
      </w:r>
      <w:r>
        <w:rPr>
          <w:sz w:val="24"/>
          <w:szCs w:val="24"/>
        </w:rPr>
        <w:t>)</w:t>
      </w:r>
    </w:p>
    <w:p w:rsidR="004F3415" w:rsidRDefault="004F3415" w:rsidP="00A44393">
      <w:pPr>
        <w:pStyle w:val="ListeParagraf"/>
        <w:numPr>
          <w:ilvl w:val="0"/>
          <w:numId w:val="2"/>
        </w:numPr>
        <w:spacing w:line="480" w:lineRule="auto"/>
        <w:jc w:val="both"/>
        <w:rPr>
          <w:sz w:val="24"/>
          <w:szCs w:val="24"/>
        </w:rPr>
      </w:pPr>
      <w:r w:rsidRPr="004F3415">
        <w:rPr>
          <w:sz w:val="24"/>
          <w:szCs w:val="24"/>
        </w:rPr>
        <w:t>TOBB 10 Yıl Hizmet Ödül Töreni</w:t>
      </w:r>
      <w:r w:rsidR="0078468E">
        <w:rPr>
          <w:sz w:val="24"/>
          <w:szCs w:val="24"/>
        </w:rPr>
        <w:t xml:space="preserve">’nde RTB Başkanı Mehmet Erdoğan Cumhurbaşkanı Recep Tayyip Erdoğan’dan </w:t>
      </w:r>
      <w:r w:rsidR="0078468E" w:rsidRPr="008D1E39">
        <w:rPr>
          <w:b/>
          <w:sz w:val="24"/>
          <w:szCs w:val="24"/>
        </w:rPr>
        <w:t>10. Yıl Hizmet Şeref Belgesini</w:t>
      </w:r>
      <w:r w:rsidR="0078468E">
        <w:rPr>
          <w:sz w:val="24"/>
          <w:szCs w:val="24"/>
        </w:rPr>
        <w:t xml:space="preserve"> aldı.</w:t>
      </w:r>
      <w:r w:rsidRPr="004F3415">
        <w:rPr>
          <w:sz w:val="24"/>
          <w:szCs w:val="24"/>
        </w:rPr>
        <w:t xml:space="preserve"> </w:t>
      </w:r>
      <w:r w:rsidR="0078468E">
        <w:rPr>
          <w:sz w:val="24"/>
          <w:szCs w:val="24"/>
        </w:rPr>
        <w:t>(</w:t>
      </w:r>
      <w:r w:rsidRPr="004F3415">
        <w:rPr>
          <w:sz w:val="24"/>
          <w:szCs w:val="24"/>
        </w:rPr>
        <w:t>19 Haziran 2015</w:t>
      </w:r>
      <w:r w:rsidR="0078468E">
        <w:rPr>
          <w:sz w:val="24"/>
          <w:szCs w:val="24"/>
        </w:rPr>
        <w:t>)</w:t>
      </w:r>
    </w:p>
    <w:p w:rsidR="0078468E" w:rsidRDefault="0078468E" w:rsidP="00A44393">
      <w:pPr>
        <w:pStyle w:val="ListeParagraf"/>
        <w:numPr>
          <w:ilvl w:val="0"/>
          <w:numId w:val="2"/>
        </w:numPr>
        <w:spacing w:line="480" w:lineRule="auto"/>
        <w:jc w:val="both"/>
        <w:rPr>
          <w:sz w:val="24"/>
          <w:szCs w:val="24"/>
        </w:rPr>
      </w:pPr>
      <w:r>
        <w:rPr>
          <w:sz w:val="24"/>
          <w:szCs w:val="24"/>
        </w:rPr>
        <w:t xml:space="preserve">İstanbul Ticaret Borsası </w:t>
      </w:r>
      <w:r w:rsidRPr="008D1E39">
        <w:rPr>
          <w:b/>
          <w:sz w:val="24"/>
          <w:szCs w:val="24"/>
        </w:rPr>
        <w:t>Müşterek Toplantısı</w:t>
      </w:r>
      <w:r>
        <w:rPr>
          <w:sz w:val="24"/>
          <w:szCs w:val="24"/>
        </w:rPr>
        <w:t xml:space="preserve"> Yapıldı.</w:t>
      </w:r>
      <w:r w:rsidR="00EB61F3">
        <w:rPr>
          <w:sz w:val="24"/>
          <w:szCs w:val="24"/>
        </w:rPr>
        <w:t>(7 Eylül 2015)</w:t>
      </w:r>
    </w:p>
    <w:p w:rsidR="0078468E" w:rsidRDefault="0078468E" w:rsidP="00A44393">
      <w:pPr>
        <w:pStyle w:val="ListeParagraf"/>
        <w:numPr>
          <w:ilvl w:val="0"/>
          <w:numId w:val="2"/>
        </w:numPr>
        <w:spacing w:line="480" w:lineRule="auto"/>
        <w:jc w:val="both"/>
        <w:rPr>
          <w:sz w:val="24"/>
          <w:szCs w:val="24"/>
        </w:rPr>
      </w:pPr>
      <w:r>
        <w:rPr>
          <w:sz w:val="24"/>
          <w:szCs w:val="24"/>
        </w:rPr>
        <w:t xml:space="preserve">İstanbul Ticaret Borsası ile </w:t>
      </w:r>
      <w:r w:rsidRPr="008D1E39">
        <w:rPr>
          <w:b/>
          <w:sz w:val="24"/>
          <w:szCs w:val="24"/>
        </w:rPr>
        <w:t>Kardeş Borsa Protokolü</w:t>
      </w:r>
      <w:r>
        <w:rPr>
          <w:sz w:val="24"/>
          <w:szCs w:val="24"/>
        </w:rPr>
        <w:t xml:space="preserve"> İmzalandı.</w:t>
      </w:r>
      <w:r w:rsidR="000A605B">
        <w:rPr>
          <w:sz w:val="24"/>
          <w:szCs w:val="24"/>
        </w:rPr>
        <w:t xml:space="preserve"> </w:t>
      </w:r>
    </w:p>
    <w:p w:rsidR="005B391E" w:rsidRDefault="005B391E" w:rsidP="00A44393">
      <w:pPr>
        <w:pStyle w:val="ListeParagraf"/>
        <w:numPr>
          <w:ilvl w:val="0"/>
          <w:numId w:val="2"/>
        </w:numPr>
        <w:spacing w:line="480" w:lineRule="auto"/>
        <w:jc w:val="both"/>
        <w:rPr>
          <w:sz w:val="24"/>
          <w:szCs w:val="24"/>
        </w:rPr>
      </w:pPr>
      <w:r>
        <w:rPr>
          <w:sz w:val="24"/>
          <w:szCs w:val="24"/>
        </w:rPr>
        <w:t xml:space="preserve">Aydın Ticaret Borsası ile </w:t>
      </w:r>
      <w:r w:rsidRPr="008D1E39">
        <w:rPr>
          <w:b/>
          <w:sz w:val="24"/>
          <w:szCs w:val="24"/>
        </w:rPr>
        <w:t>Kardeş Borsa Protokolü</w:t>
      </w:r>
      <w:r>
        <w:rPr>
          <w:sz w:val="24"/>
          <w:szCs w:val="24"/>
        </w:rPr>
        <w:t xml:space="preserve"> İmzalandı. (14 Aralık 2015)</w:t>
      </w:r>
    </w:p>
    <w:p w:rsidR="000A605B" w:rsidRDefault="000A605B" w:rsidP="00A44393">
      <w:pPr>
        <w:pStyle w:val="ListeParagraf"/>
        <w:numPr>
          <w:ilvl w:val="0"/>
          <w:numId w:val="2"/>
        </w:numPr>
        <w:spacing w:line="480" w:lineRule="auto"/>
        <w:jc w:val="both"/>
        <w:rPr>
          <w:sz w:val="24"/>
          <w:szCs w:val="24"/>
        </w:rPr>
      </w:pPr>
      <w:r w:rsidRPr="000A605B">
        <w:rPr>
          <w:sz w:val="24"/>
          <w:szCs w:val="24"/>
        </w:rPr>
        <w:t xml:space="preserve">İzmir Ticaret Borsasıyla </w:t>
      </w:r>
      <w:r w:rsidRPr="008D1E39">
        <w:rPr>
          <w:b/>
          <w:sz w:val="24"/>
          <w:szCs w:val="24"/>
        </w:rPr>
        <w:t>Elektronik Pazar Protokolü</w:t>
      </w:r>
      <w:r w:rsidRPr="000A605B">
        <w:rPr>
          <w:sz w:val="24"/>
          <w:szCs w:val="24"/>
        </w:rPr>
        <w:t xml:space="preserve"> </w:t>
      </w:r>
      <w:r>
        <w:rPr>
          <w:sz w:val="24"/>
          <w:szCs w:val="24"/>
        </w:rPr>
        <w:t>imzalandı. (</w:t>
      </w:r>
      <w:r w:rsidRPr="000A605B">
        <w:rPr>
          <w:sz w:val="24"/>
          <w:szCs w:val="24"/>
        </w:rPr>
        <w:t>10 Aralık 2015</w:t>
      </w:r>
      <w:r>
        <w:rPr>
          <w:sz w:val="24"/>
          <w:szCs w:val="24"/>
        </w:rPr>
        <w:t>)</w:t>
      </w:r>
    </w:p>
    <w:p w:rsidR="00160491" w:rsidRDefault="00A44393" w:rsidP="00160491">
      <w:pPr>
        <w:jc w:val="both"/>
        <w:rPr>
          <w:sz w:val="24"/>
          <w:szCs w:val="24"/>
        </w:rPr>
      </w:pPr>
      <w:r>
        <w:rPr>
          <w:noProof/>
          <w:lang w:eastAsia="tr-TR"/>
        </w:rPr>
        <mc:AlternateContent>
          <mc:Choice Requires="wps">
            <w:drawing>
              <wp:anchor distT="0" distB="0" distL="91440" distR="91440" simplePos="0" relativeHeight="251667456" behindDoc="0" locked="0" layoutInCell="1" allowOverlap="1" wp14:anchorId="70FE6C83" wp14:editId="6B95BFD2">
                <wp:simplePos x="0" y="0"/>
                <wp:positionH relativeFrom="margin">
                  <wp:posOffset>-48260</wp:posOffset>
                </wp:positionH>
                <wp:positionV relativeFrom="line">
                  <wp:posOffset>252730</wp:posOffset>
                </wp:positionV>
                <wp:extent cx="5934075" cy="676275"/>
                <wp:effectExtent l="0" t="0" r="28575" b="28575"/>
                <wp:wrapSquare wrapText="bothSides"/>
                <wp:docPr id="3" name="Metin Kutusu 3"/>
                <wp:cNvGraphicFramePr/>
                <a:graphic xmlns:a="http://schemas.openxmlformats.org/drawingml/2006/main">
                  <a:graphicData uri="http://schemas.microsoft.com/office/word/2010/wordprocessingShape">
                    <wps:wsp>
                      <wps:cNvSpPr txBox="1"/>
                      <wps:spPr>
                        <a:xfrm>
                          <a:off x="0" y="0"/>
                          <a:ext cx="5934075" cy="676275"/>
                        </a:xfrm>
                        <a:prstGeom prst="rect">
                          <a:avLst/>
                        </a:prstGeom>
                        <a:solidFill>
                          <a:sysClr val="window" lastClr="FFFFFF"/>
                        </a:solidFill>
                        <a:ln w="25400" cap="flat" cmpd="sng" algn="ctr">
                          <a:solidFill>
                            <a:srgbClr val="4BACC6"/>
                          </a:solidFill>
                          <a:prstDash val="solid"/>
                        </a:ln>
                        <a:effectLst/>
                      </wps:spPr>
                      <wps:txbx>
                        <w:txbxContent>
                          <w:p w:rsidR="00A44393" w:rsidRPr="00A44393" w:rsidRDefault="00A44393" w:rsidP="00A44393">
                            <w:pPr>
                              <w:pStyle w:val="Balk2"/>
                              <w:jc w:val="center"/>
                              <w:rPr>
                                <w:sz w:val="32"/>
                                <w:szCs w:val="32"/>
                              </w:rPr>
                            </w:pPr>
                            <w:r w:rsidRPr="00A44393">
                              <w:rPr>
                                <w:sz w:val="32"/>
                                <w:szCs w:val="32"/>
                              </w:rPr>
                              <w:t>Eğitim Faaliyetleri</w:t>
                            </w:r>
                          </w:p>
                          <w:p w:rsidR="00A44393" w:rsidRDefault="00A44393" w:rsidP="00A44393">
                            <w:pPr>
                              <w:pStyle w:val="GlAlnt"/>
                              <w:spacing w:after="0"/>
                              <w:rPr>
                                <w:rFonts w:eastAsiaTheme="minorHAnsi"/>
                                <w:sz w:val="20"/>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E6C83" id="Metin Kutusu 3" o:spid="_x0000_s1030" type="#_x0000_t202" style="position:absolute;left:0;text-align:left;margin-left:-3.8pt;margin-top:19.9pt;width:467.25pt;height:53.25pt;z-index:251667456;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" fillcolor="window" strokecolor="#4bacc6" strokeweight="2pt">
                <v:textbox inset=",7.2pt,,7.2pt">
                  <w:txbxContent>
                    <w:p w:rsidR="00A44393" w:rsidRPr="00A44393" w:rsidRDefault="00A44393" w:rsidP="00A44393">
                      <w:pPr>
                        <w:pStyle w:val="Balk2"/>
                        <w:jc w:val="center"/>
                        <w:rPr>
                          <w:sz w:val="32"/>
                          <w:szCs w:val="32"/>
                        </w:rPr>
                      </w:pPr>
                      <w:r w:rsidRPr="00A44393">
                        <w:rPr>
                          <w:sz w:val="32"/>
                          <w:szCs w:val="32"/>
                        </w:rPr>
                        <w:t>Eğitim Faaliyetleri</w:t>
                      </w:r>
                    </w:p>
                    <w:p w:rsidR="00A44393" w:rsidRDefault="00A44393" w:rsidP="00A44393">
                      <w:pPr>
                        <w:pStyle w:val="GlAlnt"/>
                        <w:spacing w:after="0"/>
                        <w:rPr>
                          <w:rFonts w:eastAsiaTheme="minorHAnsi"/>
                          <w:sz w:val="20"/>
                        </w:rPr>
                      </w:pPr>
                    </w:p>
                  </w:txbxContent>
                </v:textbox>
                <w10:wrap type="square" anchorx="margin" anchory="line"/>
              </v:shape>
            </w:pict>
          </mc:Fallback>
        </mc:AlternateContent>
      </w:r>
    </w:p>
    <w:p w:rsidR="00EB61F3" w:rsidRDefault="003A7EEB" w:rsidP="00A44393">
      <w:pPr>
        <w:pStyle w:val="ListeParagraf"/>
        <w:numPr>
          <w:ilvl w:val="0"/>
          <w:numId w:val="3"/>
        </w:numPr>
        <w:spacing w:line="480" w:lineRule="auto"/>
        <w:jc w:val="both"/>
        <w:rPr>
          <w:sz w:val="24"/>
          <w:szCs w:val="24"/>
        </w:rPr>
      </w:pPr>
      <w:r>
        <w:rPr>
          <w:sz w:val="24"/>
          <w:szCs w:val="24"/>
        </w:rPr>
        <w:t xml:space="preserve">Borsamızda isteyen üyelerimize </w:t>
      </w:r>
      <w:r w:rsidR="00EB61F3" w:rsidRPr="008D1E39">
        <w:rPr>
          <w:b/>
          <w:sz w:val="24"/>
          <w:szCs w:val="24"/>
        </w:rPr>
        <w:t>Tadım Eğitimi</w:t>
      </w:r>
      <w:r>
        <w:rPr>
          <w:sz w:val="24"/>
          <w:szCs w:val="24"/>
        </w:rPr>
        <w:t xml:space="preserve"> düzenledik.</w:t>
      </w:r>
      <w:r w:rsidR="00EB61F3" w:rsidRPr="00EB61F3">
        <w:rPr>
          <w:sz w:val="24"/>
          <w:szCs w:val="24"/>
        </w:rPr>
        <w:t xml:space="preserve"> </w:t>
      </w:r>
      <w:r>
        <w:rPr>
          <w:sz w:val="24"/>
          <w:szCs w:val="24"/>
        </w:rPr>
        <w:t>(</w:t>
      </w:r>
      <w:r w:rsidR="00EB61F3" w:rsidRPr="00EB61F3">
        <w:rPr>
          <w:sz w:val="24"/>
          <w:szCs w:val="24"/>
        </w:rPr>
        <w:t>28 Ocak 2015</w:t>
      </w:r>
      <w:r>
        <w:rPr>
          <w:sz w:val="24"/>
          <w:szCs w:val="24"/>
        </w:rPr>
        <w:t>)</w:t>
      </w:r>
    </w:p>
    <w:p w:rsidR="003A7EEB" w:rsidRDefault="003A7EEB" w:rsidP="00A44393">
      <w:pPr>
        <w:pStyle w:val="ListeParagraf"/>
        <w:numPr>
          <w:ilvl w:val="0"/>
          <w:numId w:val="3"/>
        </w:numPr>
        <w:spacing w:line="480" w:lineRule="auto"/>
        <w:jc w:val="both"/>
        <w:rPr>
          <w:sz w:val="24"/>
          <w:szCs w:val="24"/>
        </w:rPr>
      </w:pPr>
      <w:r w:rsidRPr="003A7EEB">
        <w:rPr>
          <w:sz w:val="24"/>
          <w:szCs w:val="24"/>
        </w:rPr>
        <w:t xml:space="preserve">DOKA teknik destek başvurusu kapsamında </w:t>
      </w:r>
      <w:r w:rsidRPr="003A7EEB">
        <w:rPr>
          <w:b/>
          <w:sz w:val="24"/>
          <w:szCs w:val="24"/>
        </w:rPr>
        <w:t>“Çayımın Şekeri projesini gerçekleştirdik”</w:t>
      </w:r>
      <w:r w:rsidRPr="003A7EEB">
        <w:rPr>
          <w:sz w:val="24"/>
          <w:szCs w:val="24"/>
        </w:rPr>
        <w:t xml:space="preserve"> Bu proje kapsamında üyelerimize </w:t>
      </w:r>
      <w:proofErr w:type="spellStart"/>
      <w:r w:rsidRPr="003A7EEB">
        <w:rPr>
          <w:sz w:val="24"/>
          <w:szCs w:val="24"/>
        </w:rPr>
        <w:t>Forlift</w:t>
      </w:r>
      <w:proofErr w:type="spellEnd"/>
      <w:r w:rsidRPr="003A7EEB">
        <w:rPr>
          <w:sz w:val="24"/>
          <w:szCs w:val="24"/>
        </w:rPr>
        <w:t xml:space="preserve"> Operatörlüğü, Lojistik ve depo yönetimi eğitimleri verdirdik.</w:t>
      </w:r>
    </w:p>
    <w:p w:rsidR="003A7EEB" w:rsidRDefault="003A7EEB" w:rsidP="00A44393">
      <w:pPr>
        <w:pStyle w:val="ListeParagraf"/>
        <w:numPr>
          <w:ilvl w:val="0"/>
          <w:numId w:val="3"/>
        </w:numPr>
        <w:spacing w:line="480" w:lineRule="auto"/>
        <w:jc w:val="both"/>
        <w:rPr>
          <w:sz w:val="24"/>
          <w:szCs w:val="24"/>
        </w:rPr>
      </w:pPr>
      <w:r w:rsidRPr="003A7EEB">
        <w:rPr>
          <w:sz w:val="24"/>
          <w:szCs w:val="24"/>
        </w:rPr>
        <w:t xml:space="preserve">Borsamızda </w:t>
      </w:r>
      <w:proofErr w:type="spellStart"/>
      <w:r w:rsidRPr="003A7EEB">
        <w:rPr>
          <w:sz w:val="24"/>
          <w:szCs w:val="24"/>
        </w:rPr>
        <w:t>Enve</w:t>
      </w:r>
      <w:proofErr w:type="spellEnd"/>
      <w:r w:rsidRPr="003A7EEB">
        <w:rPr>
          <w:sz w:val="24"/>
          <w:szCs w:val="24"/>
        </w:rPr>
        <w:t xml:space="preserve"> Enerji ile ortak üyelerimizin katılımıyla </w:t>
      </w:r>
      <w:r w:rsidRPr="008D1E39">
        <w:rPr>
          <w:b/>
          <w:sz w:val="24"/>
          <w:szCs w:val="24"/>
        </w:rPr>
        <w:t xml:space="preserve">Enerji Verimliliği Eğitimi </w:t>
      </w:r>
      <w:r w:rsidRPr="003A7EEB">
        <w:rPr>
          <w:sz w:val="24"/>
          <w:szCs w:val="24"/>
        </w:rPr>
        <w:t>düzenledik.</w:t>
      </w:r>
      <w:r>
        <w:rPr>
          <w:sz w:val="24"/>
          <w:szCs w:val="24"/>
        </w:rPr>
        <w:t xml:space="preserve"> (6 Mayıs 2015)</w:t>
      </w:r>
    </w:p>
    <w:p w:rsidR="003A7EEB" w:rsidRDefault="003A7EEB" w:rsidP="00160491">
      <w:pPr>
        <w:pStyle w:val="Balk2"/>
      </w:pPr>
    </w:p>
    <w:p w:rsidR="00A44393" w:rsidRDefault="00A44393" w:rsidP="00A44393"/>
    <w:p w:rsidR="00A44393" w:rsidRDefault="00A44393" w:rsidP="00A44393"/>
    <w:p w:rsidR="00A44393" w:rsidRDefault="008D1E39" w:rsidP="008D1E39">
      <w:r>
        <w:rPr>
          <w:noProof/>
          <w:lang w:eastAsia="tr-TR"/>
        </w:rPr>
        <mc:AlternateContent>
          <mc:Choice Requires="wps">
            <w:drawing>
              <wp:anchor distT="0" distB="0" distL="91440" distR="91440" simplePos="0" relativeHeight="251669504" behindDoc="0" locked="0" layoutInCell="1" allowOverlap="1" wp14:anchorId="4202ADB9" wp14:editId="7BCF654D">
                <wp:simplePos x="0" y="0"/>
                <wp:positionH relativeFrom="margin">
                  <wp:posOffset>-172085</wp:posOffset>
                </wp:positionH>
                <wp:positionV relativeFrom="line">
                  <wp:posOffset>174625</wp:posOffset>
                </wp:positionV>
                <wp:extent cx="5934075" cy="676275"/>
                <wp:effectExtent l="0" t="0" r="28575" b="28575"/>
                <wp:wrapSquare wrapText="bothSides"/>
                <wp:docPr id="4" name="Metin Kutusu 4"/>
                <wp:cNvGraphicFramePr/>
                <a:graphic xmlns:a="http://schemas.openxmlformats.org/drawingml/2006/main">
                  <a:graphicData uri="http://schemas.microsoft.com/office/word/2010/wordprocessingShape">
                    <wps:wsp>
                      <wps:cNvSpPr txBox="1"/>
                      <wps:spPr>
                        <a:xfrm>
                          <a:off x="0" y="0"/>
                          <a:ext cx="5934075" cy="676275"/>
                        </a:xfrm>
                        <a:prstGeom prst="rect">
                          <a:avLst/>
                        </a:prstGeom>
                        <a:solidFill>
                          <a:sysClr val="window" lastClr="FFFFFF"/>
                        </a:solidFill>
                        <a:ln w="25400" cap="flat" cmpd="sng" algn="ctr">
                          <a:solidFill>
                            <a:srgbClr val="4BACC6"/>
                          </a:solidFill>
                          <a:prstDash val="solid"/>
                        </a:ln>
                        <a:effectLst/>
                      </wps:spPr>
                      <wps:txbx>
                        <w:txbxContent>
                          <w:p w:rsidR="00A44393" w:rsidRPr="00A44393" w:rsidRDefault="00A44393" w:rsidP="00A44393">
                            <w:pPr>
                              <w:pStyle w:val="Balk2"/>
                              <w:jc w:val="center"/>
                              <w:rPr>
                                <w:sz w:val="32"/>
                                <w:szCs w:val="32"/>
                              </w:rPr>
                            </w:pPr>
                            <w:r w:rsidRPr="00A44393">
                              <w:rPr>
                                <w:sz w:val="32"/>
                                <w:szCs w:val="32"/>
                              </w:rPr>
                              <w:t>Uluslararası ve Ulusal Fuarlar</w:t>
                            </w:r>
                          </w:p>
                          <w:p w:rsidR="00A44393" w:rsidRDefault="00A44393" w:rsidP="00A44393">
                            <w:pPr>
                              <w:pStyle w:val="GlAlnt"/>
                              <w:spacing w:after="0"/>
                              <w:rPr>
                                <w:rFonts w:eastAsiaTheme="minorHAnsi"/>
                                <w:sz w:val="20"/>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2ADB9" id="Metin Kutusu 4" o:spid="_x0000_s1031" type="#_x0000_t202" style="position:absolute;margin-left:-13.55pt;margin-top:13.75pt;width:467.25pt;height:53.25pt;z-index:251669504;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" fillcolor="window" strokecolor="#4bacc6" strokeweight="2pt">
                <v:textbox inset=",7.2pt,,7.2pt">
                  <w:txbxContent>
                    <w:p w:rsidR="00A44393" w:rsidRPr="00A44393" w:rsidRDefault="00A44393" w:rsidP="00A44393">
                      <w:pPr>
                        <w:pStyle w:val="Balk2"/>
                        <w:jc w:val="center"/>
                        <w:rPr>
                          <w:sz w:val="32"/>
                          <w:szCs w:val="32"/>
                        </w:rPr>
                      </w:pPr>
                      <w:r w:rsidRPr="00A44393">
                        <w:rPr>
                          <w:sz w:val="32"/>
                          <w:szCs w:val="32"/>
                        </w:rPr>
                        <w:t>Uluslararası ve Ulusal Fuarlar</w:t>
                      </w:r>
                    </w:p>
                    <w:p w:rsidR="00A44393" w:rsidRDefault="00A44393" w:rsidP="00A44393">
                      <w:pPr>
                        <w:pStyle w:val="GlAlnt"/>
                        <w:spacing w:after="0"/>
                        <w:rPr>
                          <w:rFonts w:eastAsiaTheme="minorHAnsi"/>
                          <w:sz w:val="20"/>
                        </w:rPr>
                      </w:pPr>
                    </w:p>
                  </w:txbxContent>
                </v:textbox>
                <w10:wrap type="square" anchorx="margin" anchory="line"/>
              </v:shape>
            </w:pict>
          </mc:Fallback>
        </mc:AlternateContent>
      </w:r>
    </w:p>
    <w:p w:rsidR="005B391E" w:rsidRDefault="005B391E" w:rsidP="00A44393">
      <w:pPr>
        <w:pStyle w:val="ListeParagraf"/>
        <w:numPr>
          <w:ilvl w:val="0"/>
          <w:numId w:val="4"/>
        </w:numPr>
        <w:spacing w:line="480" w:lineRule="auto"/>
        <w:jc w:val="both"/>
        <w:rPr>
          <w:sz w:val="24"/>
          <w:szCs w:val="24"/>
        </w:rPr>
      </w:pPr>
      <w:r w:rsidRPr="008D1E39">
        <w:rPr>
          <w:b/>
          <w:sz w:val="24"/>
          <w:szCs w:val="24"/>
        </w:rPr>
        <w:t xml:space="preserve">Çin’de </w:t>
      </w:r>
      <w:r w:rsidR="00EC7A51" w:rsidRPr="008D1E39">
        <w:rPr>
          <w:b/>
          <w:sz w:val="24"/>
          <w:szCs w:val="24"/>
        </w:rPr>
        <w:t>Dünya Çay Kongresinde</w:t>
      </w:r>
      <w:r w:rsidR="00EC7A51">
        <w:rPr>
          <w:sz w:val="24"/>
          <w:szCs w:val="24"/>
        </w:rPr>
        <w:t xml:space="preserve"> </w:t>
      </w:r>
      <w:r>
        <w:rPr>
          <w:sz w:val="24"/>
          <w:szCs w:val="24"/>
        </w:rPr>
        <w:t>Genel Koordinatör Hasan Önder’in katılımıyla Türk Çay kültürü tanıtıldı. (17 Kasım 2015)</w:t>
      </w:r>
    </w:p>
    <w:p w:rsidR="00AF52CC" w:rsidRDefault="00AF52CC" w:rsidP="00A44393">
      <w:pPr>
        <w:pStyle w:val="ListeParagraf"/>
        <w:numPr>
          <w:ilvl w:val="0"/>
          <w:numId w:val="4"/>
        </w:numPr>
        <w:spacing w:line="480" w:lineRule="auto"/>
        <w:jc w:val="both"/>
        <w:rPr>
          <w:sz w:val="24"/>
          <w:szCs w:val="24"/>
        </w:rPr>
      </w:pPr>
      <w:r>
        <w:rPr>
          <w:sz w:val="24"/>
          <w:szCs w:val="24"/>
        </w:rPr>
        <w:t xml:space="preserve">Güney Kore’nin Başkenti </w:t>
      </w:r>
      <w:proofErr w:type="spellStart"/>
      <w:r>
        <w:rPr>
          <w:sz w:val="24"/>
          <w:szCs w:val="24"/>
        </w:rPr>
        <w:t>Seul’</w:t>
      </w:r>
      <w:r w:rsidRPr="00AF52CC">
        <w:rPr>
          <w:sz w:val="24"/>
          <w:szCs w:val="24"/>
        </w:rPr>
        <w:t>de</w:t>
      </w:r>
      <w:proofErr w:type="spellEnd"/>
      <w:r w:rsidRPr="00AF52CC">
        <w:rPr>
          <w:sz w:val="24"/>
          <w:szCs w:val="24"/>
        </w:rPr>
        <w:t xml:space="preserve"> yapılan </w:t>
      </w:r>
      <w:r w:rsidRPr="00E808B0">
        <w:rPr>
          <w:b/>
          <w:sz w:val="24"/>
          <w:szCs w:val="24"/>
        </w:rPr>
        <w:t>Dünya Çay Kültürü Sempozyumu</w:t>
      </w:r>
      <w:r w:rsidRPr="00AF52CC">
        <w:rPr>
          <w:sz w:val="24"/>
          <w:szCs w:val="24"/>
        </w:rPr>
        <w:t xml:space="preserve"> ve </w:t>
      </w:r>
      <w:proofErr w:type="spellStart"/>
      <w:r w:rsidRPr="00AF52CC">
        <w:rPr>
          <w:sz w:val="24"/>
          <w:szCs w:val="24"/>
        </w:rPr>
        <w:t>Naju</w:t>
      </w:r>
      <w:proofErr w:type="spellEnd"/>
      <w:r w:rsidRPr="00AF52CC">
        <w:rPr>
          <w:sz w:val="24"/>
          <w:szCs w:val="24"/>
        </w:rPr>
        <w:t xml:space="preserve"> Şehrindeki Tarım Ürünleri Seminerinde </w:t>
      </w:r>
      <w:r>
        <w:rPr>
          <w:sz w:val="24"/>
          <w:szCs w:val="24"/>
        </w:rPr>
        <w:t>Borsamız tarafından Türk Çay Kültürünü tanıtıldı. (</w:t>
      </w:r>
      <w:r w:rsidRPr="00AF52CC">
        <w:rPr>
          <w:sz w:val="24"/>
          <w:szCs w:val="24"/>
        </w:rPr>
        <w:t>28 Ekim 1 Kasım 2015</w:t>
      </w:r>
      <w:r>
        <w:rPr>
          <w:sz w:val="24"/>
          <w:szCs w:val="24"/>
        </w:rPr>
        <w:t>)</w:t>
      </w:r>
    </w:p>
    <w:p w:rsidR="003A7EEB" w:rsidRDefault="003A7EEB" w:rsidP="00A44393">
      <w:pPr>
        <w:pStyle w:val="ListeParagraf"/>
        <w:numPr>
          <w:ilvl w:val="0"/>
          <w:numId w:val="4"/>
        </w:numPr>
        <w:spacing w:line="480" w:lineRule="auto"/>
        <w:jc w:val="both"/>
        <w:rPr>
          <w:sz w:val="24"/>
          <w:szCs w:val="24"/>
        </w:rPr>
      </w:pPr>
      <w:r w:rsidRPr="005B391E">
        <w:rPr>
          <w:sz w:val="24"/>
          <w:szCs w:val="24"/>
        </w:rPr>
        <w:t xml:space="preserve">Valiliğin koordinatörlüğünde İstanbul’da düzenlenen </w:t>
      </w:r>
      <w:proofErr w:type="spellStart"/>
      <w:r w:rsidRPr="00E808B0">
        <w:rPr>
          <w:b/>
          <w:sz w:val="24"/>
          <w:szCs w:val="24"/>
        </w:rPr>
        <w:t>Emitt</w:t>
      </w:r>
      <w:proofErr w:type="spellEnd"/>
      <w:r w:rsidRPr="00E808B0">
        <w:rPr>
          <w:b/>
          <w:sz w:val="24"/>
          <w:szCs w:val="24"/>
        </w:rPr>
        <w:t xml:space="preserve"> fuarına</w:t>
      </w:r>
      <w:r w:rsidRPr="005B391E">
        <w:rPr>
          <w:sz w:val="24"/>
          <w:szCs w:val="24"/>
        </w:rPr>
        <w:t xml:space="preserve"> borsa olarak katılım sağladık. Fuarda düzenlediğimiz beyaz çay saatlerinde konuklara beyaz çay ikram edilip, beyaz çayın faydaları anlatıldı.</w:t>
      </w:r>
      <w:r w:rsidR="002B1DE5">
        <w:rPr>
          <w:sz w:val="24"/>
          <w:szCs w:val="24"/>
        </w:rPr>
        <w:t xml:space="preserve"> (</w:t>
      </w:r>
      <w:r w:rsidR="002B1DE5" w:rsidRPr="002B1DE5">
        <w:rPr>
          <w:sz w:val="24"/>
          <w:szCs w:val="24"/>
        </w:rPr>
        <w:t>23 Ocak 2015</w:t>
      </w:r>
      <w:r w:rsidR="002B1DE5">
        <w:rPr>
          <w:sz w:val="24"/>
          <w:szCs w:val="24"/>
        </w:rPr>
        <w:t>)</w:t>
      </w:r>
    </w:p>
    <w:p w:rsidR="005B391E" w:rsidRDefault="005B391E" w:rsidP="00A44393">
      <w:pPr>
        <w:pStyle w:val="ListeParagraf"/>
        <w:numPr>
          <w:ilvl w:val="0"/>
          <w:numId w:val="4"/>
        </w:numPr>
        <w:spacing w:line="480" w:lineRule="auto"/>
        <w:jc w:val="both"/>
        <w:rPr>
          <w:sz w:val="24"/>
          <w:szCs w:val="24"/>
        </w:rPr>
      </w:pPr>
      <w:r>
        <w:rPr>
          <w:sz w:val="24"/>
          <w:szCs w:val="24"/>
        </w:rPr>
        <w:t xml:space="preserve">Antalya’da düzenlenen </w:t>
      </w:r>
      <w:proofErr w:type="spellStart"/>
      <w:r w:rsidRPr="00E808B0">
        <w:rPr>
          <w:b/>
          <w:sz w:val="24"/>
          <w:szCs w:val="24"/>
        </w:rPr>
        <w:t>Yörex</w:t>
      </w:r>
      <w:proofErr w:type="spellEnd"/>
      <w:r w:rsidRPr="00E808B0">
        <w:rPr>
          <w:b/>
          <w:sz w:val="24"/>
          <w:szCs w:val="24"/>
        </w:rPr>
        <w:t xml:space="preserve"> Fuarı’na</w:t>
      </w:r>
      <w:r>
        <w:rPr>
          <w:sz w:val="24"/>
          <w:szCs w:val="24"/>
        </w:rPr>
        <w:t xml:space="preserve"> katılım sağladık.</w:t>
      </w:r>
      <w:r w:rsidRPr="005B391E">
        <w:rPr>
          <w:sz w:val="24"/>
          <w:szCs w:val="24"/>
        </w:rPr>
        <w:t xml:space="preserve"> </w:t>
      </w:r>
      <w:r>
        <w:rPr>
          <w:sz w:val="24"/>
          <w:szCs w:val="24"/>
        </w:rPr>
        <w:t xml:space="preserve">(7-11 Ekim </w:t>
      </w:r>
      <w:r w:rsidRPr="005B391E">
        <w:rPr>
          <w:sz w:val="24"/>
          <w:szCs w:val="24"/>
        </w:rPr>
        <w:t>2015</w:t>
      </w:r>
      <w:r>
        <w:rPr>
          <w:sz w:val="24"/>
          <w:szCs w:val="24"/>
        </w:rPr>
        <w:t>)</w:t>
      </w:r>
    </w:p>
    <w:p w:rsidR="002B1DE5" w:rsidRDefault="002B1DE5" w:rsidP="00A44393">
      <w:pPr>
        <w:pStyle w:val="ListeParagraf"/>
        <w:numPr>
          <w:ilvl w:val="0"/>
          <w:numId w:val="4"/>
        </w:numPr>
        <w:spacing w:line="480" w:lineRule="auto"/>
        <w:jc w:val="both"/>
        <w:rPr>
          <w:sz w:val="24"/>
          <w:szCs w:val="24"/>
        </w:rPr>
      </w:pPr>
      <w:r>
        <w:rPr>
          <w:sz w:val="24"/>
          <w:szCs w:val="24"/>
        </w:rPr>
        <w:t>Ankara’da düzenlenen</w:t>
      </w:r>
      <w:r w:rsidRPr="002B1DE5">
        <w:rPr>
          <w:sz w:val="24"/>
          <w:szCs w:val="24"/>
        </w:rPr>
        <w:t xml:space="preserve"> </w:t>
      </w:r>
      <w:r w:rsidRPr="00E808B0">
        <w:rPr>
          <w:b/>
          <w:sz w:val="24"/>
          <w:szCs w:val="24"/>
        </w:rPr>
        <w:t>Rize Tanıtım Günleri’ne</w:t>
      </w:r>
      <w:r>
        <w:rPr>
          <w:sz w:val="24"/>
          <w:szCs w:val="24"/>
        </w:rPr>
        <w:t xml:space="preserve"> katılım sağladık. (</w:t>
      </w:r>
      <w:r w:rsidRPr="002B1DE5">
        <w:rPr>
          <w:sz w:val="24"/>
          <w:szCs w:val="24"/>
        </w:rPr>
        <w:t>19-22 Mart 2015</w:t>
      </w:r>
      <w:r>
        <w:rPr>
          <w:sz w:val="24"/>
          <w:szCs w:val="24"/>
        </w:rPr>
        <w:t>)</w:t>
      </w:r>
    </w:p>
    <w:p w:rsidR="002B1DE5" w:rsidRDefault="002B1DE5" w:rsidP="002B1DE5">
      <w:pPr>
        <w:pStyle w:val="ListeParagraf"/>
        <w:numPr>
          <w:ilvl w:val="0"/>
          <w:numId w:val="4"/>
        </w:numPr>
        <w:jc w:val="both"/>
        <w:rPr>
          <w:sz w:val="24"/>
          <w:szCs w:val="24"/>
        </w:rPr>
      </w:pPr>
      <w:r w:rsidRPr="002B1DE5">
        <w:rPr>
          <w:sz w:val="24"/>
          <w:szCs w:val="24"/>
        </w:rPr>
        <w:t>İstanbul</w:t>
      </w:r>
      <w:r>
        <w:rPr>
          <w:sz w:val="24"/>
          <w:szCs w:val="24"/>
        </w:rPr>
        <w:t xml:space="preserve">’da düzenlenen </w:t>
      </w:r>
      <w:r w:rsidRPr="00E808B0">
        <w:rPr>
          <w:b/>
          <w:sz w:val="24"/>
          <w:szCs w:val="24"/>
        </w:rPr>
        <w:t>Rize Tanıtım Günleri’ne</w:t>
      </w:r>
      <w:r>
        <w:rPr>
          <w:sz w:val="24"/>
          <w:szCs w:val="24"/>
        </w:rPr>
        <w:t xml:space="preserve"> katılım sağladık.</w:t>
      </w:r>
      <w:r w:rsidRPr="002B1DE5">
        <w:rPr>
          <w:sz w:val="24"/>
          <w:szCs w:val="24"/>
        </w:rPr>
        <w:t xml:space="preserve"> </w:t>
      </w:r>
      <w:r>
        <w:rPr>
          <w:sz w:val="24"/>
          <w:szCs w:val="24"/>
        </w:rPr>
        <w:t>(</w:t>
      </w:r>
      <w:r w:rsidRPr="002B1DE5">
        <w:rPr>
          <w:sz w:val="24"/>
          <w:szCs w:val="24"/>
        </w:rPr>
        <w:t>26-29 Mart 2015</w:t>
      </w:r>
      <w:r>
        <w:rPr>
          <w:sz w:val="24"/>
          <w:szCs w:val="24"/>
        </w:rPr>
        <w:t>)</w:t>
      </w:r>
    </w:p>
    <w:p w:rsidR="00A44393" w:rsidRDefault="00A44393" w:rsidP="00A44393">
      <w:pPr>
        <w:jc w:val="both"/>
        <w:rPr>
          <w:sz w:val="24"/>
          <w:szCs w:val="24"/>
        </w:rPr>
      </w:pPr>
    </w:p>
    <w:p w:rsidR="008D1E39" w:rsidRDefault="008D1E39" w:rsidP="00A44393">
      <w:pPr>
        <w:jc w:val="both"/>
        <w:rPr>
          <w:sz w:val="24"/>
          <w:szCs w:val="24"/>
        </w:rPr>
      </w:pPr>
    </w:p>
    <w:p w:rsidR="008D1E39" w:rsidRDefault="008D1E39" w:rsidP="00A44393">
      <w:pPr>
        <w:jc w:val="both"/>
        <w:rPr>
          <w:sz w:val="24"/>
          <w:szCs w:val="24"/>
        </w:rPr>
      </w:pPr>
    </w:p>
    <w:p w:rsidR="008D1E39" w:rsidRDefault="008D1E39" w:rsidP="00A44393">
      <w:pPr>
        <w:jc w:val="both"/>
        <w:rPr>
          <w:sz w:val="24"/>
          <w:szCs w:val="24"/>
        </w:rPr>
      </w:pPr>
    </w:p>
    <w:p w:rsidR="008D1E39" w:rsidRDefault="008D1E39" w:rsidP="00A44393">
      <w:pPr>
        <w:jc w:val="both"/>
        <w:rPr>
          <w:sz w:val="24"/>
          <w:szCs w:val="24"/>
        </w:rPr>
      </w:pPr>
    </w:p>
    <w:p w:rsidR="008D1E39" w:rsidRDefault="008D1E39" w:rsidP="00A44393">
      <w:pPr>
        <w:jc w:val="both"/>
        <w:rPr>
          <w:sz w:val="24"/>
          <w:szCs w:val="24"/>
        </w:rPr>
      </w:pPr>
    </w:p>
    <w:p w:rsidR="008D1E39" w:rsidRDefault="008D1E39" w:rsidP="00A44393">
      <w:pPr>
        <w:jc w:val="both"/>
        <w:rPr>
          <w:sz w:val="24"/>
          <w:szCs w:val="24"/>
        </w:rPr>
      </w:pPr>
    </w:p>
    <w:p w:rsidR="008D1E39" w:rsidRPr="00A44393" w:rsidRDefault="008D1E39" w:rsidP="00A44393">
      <w:pPr>
        <w:jc w:val="both"/>
        <w:rPr>
          <w:sz w:val="24"/>
          <w:szCs w:val="24"/>
        </w:rPr>
      </w:pPr>
      <w:r>
        <w:rPr>
          <w:noProof/>
          <w:lang w:eastAsia="tr-TR"/>
        </w:rPr>
        <w:lastRenderedPageBreak/>
        <mc:AlternateContent>
          <mc:Choice Requires="wps">
            <w:drawing>
              <wp:anchor distT="0" distB="0" distL="91440" distR="91440" simplePos="0" relativeHeight="251677696" behindDoc="0" locked="0" layoutInCell="1" allowOverlap="1" wp14:anchorId="79979E11" wp14:editId="4897E5DD">
                <wp:simplePos x="0" y="0"/>
                <wp:positionH relativeFrom="margin">
                  <wp:posOffset>37465</wp:posOffset>
                </wp:positionH>
                <wp:positionV relativeFrom="line">
                  <wp:posOffset>-9525</wp:posOffset>
                </wp:positionV>
                <wp:extent cx="5934075" cy="676275"/>
                <wp:effectExtent l="0" t="0" r="28575" b="28575"/>
                <wp:wrapSquare wrapText="bothSides"/>
                <wp:docPr id="5" name="Metin Kutusu 5"/>
                <wp:cNvGraphicFramePr/>
                <a:graphic xmlns:a="http://schemas.openxmlformats.org/drawingml/2006/main">
                  <a:graphicData uri="http://schemas.microsoft.com/office/word/2010/wordprocessingShape">
                    <wps:wsp>
                      <wps:cNvSpPr txBox="1"/>
                      <wps:spPr>
                        <a:xfrm>
                          <a:off x="0" y="0"/>
                          <a:ext cx="5934075" cy="676275"/>
                        </a:xfrm>
                        <a:prstGeom prst="rect">
                          <a:avLst/>
                        </a:prstGeom>
                        <a:solidFill>
                          <a:sysClr val="window" lastClr="FFFFFF"/>
                        </a:solidFill>
                        <a:ln w="25400" cap="flat" cmpd="sng" algn="ctr">
                          <a:solidFill>
                            <a:srgbClr val="4BACC6"/>
                          </a:solidFill>
                          <a:prstDash val="solid"/>
                        </a:ln>
                        <a:effectLst/>
                      </wps:spPr>
                      <wps:txbx>
                        <w:txbxContent>
                          <w:p w:rsidR="008D1E39" w:rsidRPr="00A44393" w:rsidRDefault="008D1E39" w:rsidP="00E808B0">
                            <w:pPr>
                              <w:pStyle w:val="Balk2"/>
                              <w:spacing w:line="360" w:lineRule="auto"/>
                              <w:jc w:val="center"/>
                              <w:rPr>
                                <w:sz w:val="32"/>
                                <w:szCs w:val="32"/>
                              </w:rPr>
                            </w:pPr>
                            <w:r w:rsidRPr="00A44393">
                              <w:rPr>
                                <w:sz w:val="32"/>
                                <w:szCs w:val="32"/>
                              </w:rPr>
                              <w:t>Kalite ve Akreditasyon</w:t>
                            </w:r>
                          </w:p>
                          <w:p w:rsidR="008D1E39" w:rsidRDefault="008D1E39" w:rsidP="00E808B0">
                            <w:pPr>
                              <w:pStyle w:val="GlAlnt"/>
                              <w:spacing w:after="0" w:line="360" w:lineRule="auto"/>
                              <w:rPr>
                                <w:rFonts w:eastAsiaTheme="minorHAnsi"/>
                                <w:sz w:val="20"/>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79E11" id="Metin Kutusu 5" o:spid="_x0000_s1032" type="#_x0000_t202" style="position:absolute;left:0;text-align:left;margin-left:2.95pt;margin-top:-.75pt;width:467.25pt;height:53.25pt;z-index:251677696;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" fillcolor="window" strokecolor="#4bacc6" strokeweight="2pt">
                <v:textbox inset=",7.2pt,,7.2pt">
                  <w:txbxContent>
                    <w:p w:rsidR="008D1E39" w:rsidRPr="00A44393" w:rsidRDefault="008D1E39" w:rsidP="00E808B0">
                      <w:pPr>
                        <w:pStyle w:val="Balk2"/>
                        <w:spacing w:line="360" w:lineRule="auto"/>
                        <w:jc w:val="center"/>
                        <w:rPr>
                          <w:sz w:val="32"/>
                          <w:szCs w:val="32"/>
                        </w:rPr>
                      </w:pPr>
                      <w:r w:rsidRPr="00A44393">
                        <w:rPr>
                          <w:sz w:val="32"/>
                          <w:szCs w:val="32"/>
                        </w:rPr>
                        <w:t>Kalite ve Akreditasyon</w:t>
                      </w:r>
                    </w:p>
                    <w:p w:rsidR="008D1E39" w:rsidRDefault="008D1E39" w:rsidP="00E808B0">
                      <w:pPr>
                        <w:pStyle w:val="GlAlnt"/>
                        <w:spacing w:after="0" w:line="360" w:lineRule="auto"/>
                        <w:rPr>
                          <w:rFonts w:eastAsiaTheme="minorHAnsi"/>
                          <w:sz w:val="20"/>
                        </w:rPr>
                      </w:pPr>
                    </w:p>
                  </w:txbxContent>
                </v:textbox>
                <w10:wrap type="square" anchorx="margin" anchory="line"/>
              </v:shape>
            </w:pict>
          </mc:Fallback>
        </mc:AlternateContent>
      </w:r>
    </w:p>
    <w:p w:rsidR="003A7EEB" w:rsidRDefault="00FE70A5" w:rsidP="008D1E39">
      <w:pPr>
        <w:pStyle w:val="ListeParagraf"/>
        <w:numPr>
          <w:ilvl w:val="0"/>
          <w:numId w:val="5"/>
        </w:numPr>
        <w:spacing w:line="480" w:lineRule="auto"/>
        <w:jc w:val="both"/>
        <w:rPr>
          <w:sz w:val="24"/>
          <w:szCs w:val="24"/>
        </w:rPr>
      </w:pPr>
      <w:r w:rsidRPr="00FE70A5">
        <w:rPr>
          <w:sz w:val="24"/>
          <w:szCs w:val="24"/>
        </w:rPr>
        <w:t xml:space="preserve">Türkiye Odalar Borsalar </w:t>
      </w:r>
      <w:r>
        <w:rPr>
          <w:sz w:val="24"/>
          <w:szCs w:val="24"/>
        </w:rPr>
        <w:t xml:space="preserve">Birliği Akreditasyon Sistemi kapsamında </w:t>
      </w:r>
      <w:r w:rsidRPr="00FE70A5">
        <w:rPr>
          <w:sz w:val="24"/>
          <w:szCs w:val="24"/>
        </w:rPr>
        <w:t>B sınıfı akredite</w:t>
      </w:r>
      <w:r w:rsidR="005B1EF7">
        <w:rPr>
          <w:sz w:val="24"/>
          <w:szCs w:val="24"/>
        </w:rPr>
        <w:t xml:space="preserve"> belgemizi </w:t>
      </w:r>
      <w:r>
        <w:rPr>
          <w:sz w:val="24"/>
          <w:szCs w:val="24"/>
        </w:rPr>
        <w:t xml:space="preserve">geçirilen başarılı denetim sonucunda </w:t>
      </w:r>
      <w:r w:rsidRPr="00E808B0">
        <w:rPr>
          <w:b/>
          <w:sz w:val="24"/>
          <w:szCs w:val="24"/>
        </w:rPr>
        <w:t>A sınıfı Akreditasyon</w:t>
      </w:r>
      <w:r w:rsidR="005B1EF7" w:rsidRPr="00E808B0">
        <w:rPr>
          <w:b/>
          <w:sz w:val="24"/>
          <w:szCs w:val="24"/>
        </w:rPr>
        <w:t xml:space="preserve"> belgesi</w:t>
      </w:r>
      <w:r w:rsidR="005B1EF7">
        <w:rPr>
          <w:sz w:val="24"/>
          <w:szCs w:val="24"/>
        </w:rPr>
        <w:t xml:space="preserve"> alarak yeniledik</w:t>
      </w:r>
      <w:r w:rsidR="00612B56">
        <w:rPr>
          <w:sz w:val="24"/>
          <w:szCs w:val="24"/>
        </w:rPr>
        <w:t>. (</w:t>
      </w:r>
      <w:r w:rsidRPr="00FE70A5">
        <w:rPr>
          <w:sz w:val="24"/>
          <w:szCs w:val="24"/>
        </w:rPr>
        <w:t xml:space="preserve">21 Aralık </w:t>
      </w:r>
      <w:r w:rsidR="005B1EF7">
        <w:rPr>
          <w:sz w:val="24"/>
          <w:szCs w:val="24"/>
        </w:rPr>
        <w:t>2015)</w:t>
      </w:r>
    </w:p>
    <w:p w:rsidR="009C1EB9" w:rsidRDefault="009C1EB9" w:rsidP="008D1E39">
      <w:pPr>
        <w:pStyle w:val="ListeParagraf"/>
        <w:numPr>
          <w:ilvl w:val="0"/>
          <w:numId w:val="5"/>
        </w:numPr>
        <w:spacing w:line="480" w:lineRule="auto"/>
        <w:jc w:val="both"/>
        <w:rPr>
          <w:sz w:val="24"/>
          <w:szCs w:val="24"/>
        </w:rPr>
      </w:pPr>
      <w:r>
        <w:rPr>
          <w:sz w:val="24"/>
          <w:szCs w:val="24"/>
        </w:rPr>
        <w:t xml:space="preserve">Borsamız geçirdiği başarılı denetimle </w:t>
      </w:r>
      <w:r w:rsidRPr="00E808B0">
        <w:rPr>
          <w:b/>
          <w:sz w:val="24"/>
          <w:szCs w:val="24"/>
        </w:rPr>
        <w:t>TSE belgesini yenilemiştir</w:t>
      </w:r>
      <w:r>
        <w:rPr>
          <w:sz w:val="24"/>
          <w:szCs w:val="24"/>
        </w:rPr>
        <w:t>. (19 Haziran 2015)</w:t>
      </w:r>
    </w:p>
    <w:p w:rsidR="00F16F44" w:rsidRDefault="00F16F44" w:rsidP="008D1E39">
      <w:pPr>
        <w:pStyle w:val="ListeParagraf"/>
        <w:numPr>
          <w:ilvl w:val="0"/>
          <w:numId w:val="5"/>
        </w:numPr>
        <w:spacing w:line="480" w:lineRule="auto"/>
        <w:jc w:val="both"/>
        <w:rPr>
          <w:sz w:val="24"/>
          <w:szCs w:val="24"/>
        </w:rPr>
      </w:pPr>
      <w:r>
        <w:rPr>
          <w:sz w:val="24"/>
          <w:szCs w:val="24"/>
        </w:rPr>
        <w:t xml:space="preserve">Borsa </w:t>
      </w:r>
      <w:r w:rsidRPr="00E808B0">
        <w:rPr>
          <w:b/>
          <w:sz w:val="24"/>
          <w:szCs w:val="24"/>
        </w:rPr>
        <w:t>Laboratuvarımız Tarım Bakanlığı Denetimi</w:t>
      </w:r>
      <w:r w:rsidRPr="00F16F44">
        <w:rPr>
          <w:sz w:val="24"/>
          <w:szCs w:val="24"/>
        </w:rPr>
        <w:t xml:space="preserve"> </w:t>
      </w:r>
      <w:r>
        <w:rPr>
          <w:sz w:val="24"/>
          <w:szCs w:val="24"/>
        </w:rPr>
        <w:t>başarıyla geçirmiştir. (</w:t>
      </w:r>
      <w:r w:rsidRPr="00F16F44">
        <w:rPr>
          <w:sz w:val="24"/>
          <w:szCs w:val="24"/>
        </w:rPr>
        <w:t>7 Mayıs 2015</w:t>
      </w:r>
      <w:r>
        <w:rPr>
          <w:sz w:val="24"/>
          <w:szCs w:val="24"/>
        </w:rPr>
        <w:t>)</w:t>
      </w:r>
    </w:p>
    <w:p w:rsidR="00A44393" w:rsidRDefault="00A44393" w:rsidP="00160491">
      <w:pPr>
        <w:pStyle w:val="Balk2"/>
      </w:pPr>
      <w:r>
        <w:rPr>
          <w:noProof/>
          <w:lang w:eastAsia="tr-TR"/>
        </w:rPr>
        <mc:AlternateContent>
          <mc:Choice Requires="wps">
            <w:drawing>
              <wp:anchor distT="0" distB="0" distL="91440" distR="91440" simplePos="0" relativeHeight="251673600" behindDoc="0" locked="0" layoutInCell="1" allowOverlap="1" wp14:anchorId="6481C426" wp14:editId="614EE39C">
                <wp:simplePos x="0" y="0"/>
                <wp:positionH relativeFrom="margin">
                  <wp:posOffset>-67310</wp:posOffset>
                </wp:positionH>
                <wp:positionV relativeFrom="line">
                  <wp:posOffset>99060</wp:posOffset>
                </wp:positionV>
                <wp:extent cx="5934075" cy="676275"/>
                <wp:effectExtent l="0" t="0" r="28575" b="28575"/>
                <wp:wrapSquare wrapText="bothSides"/>
                <wp:docPr id="6" name="Metin Kutusu 6"/>
                <wp:cNvGraphicFramePr/>
                <a:graphic xmlns:a="http://schemas.openxmlformats.org/drawingml/2006/main">
                  <a:graphicData uri="http://schemas.microsoft.com/office/word/2010/wordprocessingShape">
                    <wps:wsp>
                      <wps:cNvSpPr txBox="1"/>
                      <wps:spPr>
                        <a:xfrm>
                          <a:off x="0" y="0"/>
                          <a:ext cx="5934075" cy="676275"/>
                        </a:xfrm>
                        <a:prstGeom prst="rect">
                          <a:avLst/>
                        </a:prstGeom>
                        <a:solidFill>
                          <a:sysClr val="window" lastClr="FFFFFF"/>
                        </a:solidFill>
                        <a:ln w="25400" cap="flat" cmpd="sng" algn="ctr">
                          <a:solidFill>
                            <a:srgbClr val="4BACC6"/>
                          </a:solidFill>
                          <a:prstDash val="solid"/>
                        </a:ln>
                        <a:effectLst/>
                      </wps:spPr>
                      <wps:txbx>
                        <w:txbxContent>
                          <w:p w:rsidR="00A44393" w:rsidRPr="00A44393" w:rsidRDefault="00A44393" w:rsidP="00A44393">
                            <w:pPr>
                              <w:pStyle w:val="Balk2"/>
                              <w:jc w:val="center"/>
                              <w:rPr>
                                <w:sz w:val="32"/>
                                <w:szCs w:val="32"/>
                              </w:rPr>
                            </w:pPr>
                            <w:r w:rsidRPr="00A44393">
                              <w:rPr>
                                <w:sz w:val="32"/>
                                <w:szCs w:val="32"/>
                              </w:rPr>
                              <w:t>Çay Demleme Yarışması</w:t>
                            </w:r>
                          </w:p>
                          <w:p w:rsidR="00A44393" w:rsidRDefault="00A44393" w:rsidP="00A44393">
                            <w:pPr>
                              <w:pStyle w:val="GlAlnt"/>
                              <w:spacing w:after="0"/>
                              <w:rPr>
                                <w:rFonts w:eastAsiaTheme="minorHAnsi"/>
                                <w:sz w:val="20"/>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1C426" id="Metin Kutusu 6" o:spid="_x0000_s1033" type="#_x0000_t202" style="position:absolute;margin-left:-5.3pt;margin-top:7.8pt;width:467.25pt;height:53.25pt;z-index:251673600;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" fillcolor="window" strokecolor="#4bacc6" strokeweight="2pt">
                <v:textbox inset=",7.2pt,,7.2pt">
                  <w:txbxContent>
                    <w:p w:rsidR="00A44393" w:rsidRPr="00A44393" w:rsidRDefault="00A44393" w:rsidP="00A44393">
                      <w:pPr>
                        <w:pStyle w:val="Balk2"/>
                        <w:jc w:val="center"/>
                        <w:rPr>
                          <w:sz w:val="32"/>
                          <w:szCs w:val="32"/>
                        </w:rPr>
                      </w:pPr>
                      <w:r w:rsidRPr="00A44393">
                        <w:rPr>
                          <w:sz w:val="32"/>
                          <w:szCs w:val="32"/>
                        </w:rPr>
                        <w:t>Çay Demleme Yarışması</w:t>
                      </w:r>
                    </w:p>
                    <w:p w:rsidR="00A44393" w:rsidRDefault="00A44393" w:rsidP="00A44393">
                      <w:pPr>
                        <w:pStyle w:val="GlAlnt"/>
                        <w:spacing w:after="0"/>
                        <w:rPr>
                          <w:rFonts w:eastAsiaTheme="minorHAnsi"/>
                          <w:sz w:val="20"/>
                        </w:rPr>
                      </w:pPr>
                    </w:p>
                  </w:txbxContent>
                </v:textbox>
                <w10:wrap type="square" anchorx="margin" anchory="line"/>
              </v:shape>
            </w:pict>
          </mc:Fallback>
        </mc:AlternateContent>
      </w:r>
    </w:p>
    <w:p w:rsidR="008D1E39" w:rsidRDefault="00A04D65" w:rsidP="008D1E39">
      <w:pPr>
        <w:pStyle w:val="ListeParagraf"/>
        <w:numPr>
          <w:ilvl w:val="0"/>
          <w:numId w:val="7"/>
        </w:numPr>
        <w:spacing w:line="480" w:lineRule="auto"/>
        <w:jc w:val="both"/>
        <w:rPr>
          <w:sz w:val="24"/>
          <w:szCs w:val="24"/>
        </w:rPr>
      </w:pPr>
      <w:r w:rsidRPr="00E808B0">
        <w:rPr>
          <w:sz w:val="24"/>
          <w:szCs w:val="24"/>
        </w:rPr>
        <w:t xml:space="preserve">Borsamız tarafından Türk çayının marka değerini arttırmak için her sene düzenlediğimiz </w:t>
      </w:r>
      <w:r w:rsidRPr="00E808B0">
        <w:rPr>
          <w:b/>
          <w:sz w:val="24"/>
          <w:szCs w:val="24"/>
        </w:rPr>
        <w:t>Çay Demleme ve Sunum yarışması</w:t>
      </w:r>
      <w:r w:rsidRPr="00E808B0">
        <w:rPr>
          <w:sz w:val="24"/>
          <w:szCs w:val="24"/>
        </w:rPr>
        <w:t xml:space="preserve"> bu sene de başarıyla tamamlandı. Yarışmada en iyi çayı demleyen birinci Nurcan Koçali’ye 300, ikinci Fatma Çalık’a 150 ve üçüncü Fatma Yanık’a 50 kilogram özel üretilmiş yüksek kalitede kuru çay hediye edildi. (Ağustos 2015)</w:t>
      </w:r>
    </w:p>
    <w:p w:rsidR="00E808B0" w:rsidRDefault="00E808B0" w:rsidP="00E808B0">
      <w:pPr>
        <w:spacing w:line="480" w:lineRule="auto"/>
        <w:jc w:val="both"/>
        <w:rPr>
          <w:sz w:val="24"/>
          <w:szCs w:val="24"/>
        </w:rPr>
      </w:pPr>
    </w:p>
    <w:p w:rsidR="00E808B0" w:rsidRDefault="00E808B0" w:rsidP="00E808B0">
      <w:pPr>
        <w:spacing w:line="480" w:lineRule="auto"/>
        <w:jc w:val="both"/>
        <w:rPr>
          <w:sz w:val="24"/>
          <w:szCs w:val="24"/>
        </w:rPr>
      </w:pPr>
    </w:p>
    <w:p w:rsidR="00E808B0" w:rsidRPr="00E808B0" w:rsidRDefault="00E808B0" w:rsidP="00E808B0">
      <w:pPr>
        <w:spacing w:line="480" w:lineRule="auto"/>
        <w:jc w:val="both"/>
        <w:rPr>
          <w:sz w:val="24"/>
          <w:szCs w:val="24"/>
        </w:rPr>
      </w:pPr>
    </w:p>
    <w:p w:rsidR="00A44393" w:rsidRPr="00A44393" w:rsidRDefault="00A44393" w:rsidP="00A44393">
      <w:pPr>
        <w:jc w:val="both"/>
        <w:rPr>
          <w:sz w:val="24"/>
          <w:szCs w:val="24"/>
        </w:rPr>
      </w:pPr>
      <w:r>
        <w:rPr>
          <w:noProof/>
          <w:lang w:eastAsia="tr-TR"/>
        </w:rPr>
        <w:lastRenderedPageBreak/>
        <mc:AlternateContent>
          <mc:Choice Requires="wps">
            <w:drawing>
              <wp:anchor distT="0" distB="0" distL="91440" distR="91440" simplePos="0" relativeHeight="251675648" behindDoc="0" locked="0" layoutInCell="1" allowOverlap="1" wp14:anchorId="2DB09575" wp14:editId="6A6283F1">
                <wp:simplePos x="0" y="0"/>
                <wp:positionH relativeFrom="margin">
                  <wp:posOffset>8890</wp:posOffset>
                </wp:positionH>
                <wp:positionV relativeFrom="line">
                  <wp:posOffset>149860</wp:posOffset>
                </wp:positionV>
                <wp:extent cx="5934075" cy="676275"/>
                <wp:effectExtent l="0" t="0" r="28575" b="28575"/>
                <wp:wrapSquare wrapText="bothSides"/>
                <wp:docPr id="7" name="Metin Kutusu 7"/>
                <wp:cNvGraphicFramePr/>
                <a:graphic xmlns:a="http://schemas.openxmlformats.org/drawingml/2006/main">
                  <a:graphicData uri="http://schemas.microsoft.com/office/word/2010/wordprocessingShape">
                    <wps:wsp>
                      <wps:cNvSpPr txBox="1"/>
                      <wps:spPr>
                        <a:xfrm>
                          <a:off x="0" y="0"/>
                          <a:ext cx="5934075" cy="676275"/>
                        </a:xfrm>
                        <a:prstGeom prst="rect">
                          <a:avLst/>
                        </a:prstGeom>
                        <a:solidFill>
                          <a:sysClr val="window" lastClr="FFFFFF"/>
                        </a:solidFill>
                        <a:ln w="25400" cap="flat" cmpd="sng" algn="ctr">
                          <a:solidFill>
                            <a:srgbClr val="4BACC6"/>
                          </a:solidFill>
                          <a:prstDash val="solid"/>
                        </a:ln>
                        <a:effectLst/>
                      </wps:spPr>
                      <wps:txbx>
                        <w:txbxContent>
                          <w:p w:rsidR="00A44393" w:rsidRPr="00A44393" w:rsidRDefault="00A44393" w:rsidP="00A44393">
                            <w:pPr>
                              <w:pStyle w:val="Balk2"/>
                              <w:jc w:val="center"/>
                              <w:rPr>
                                <w:sz w:val="32"/>
                                <w:szCs w:val="32"/>
                              </w:rPr>
                            </w:pPr>
                            <w:r w:rsidRPr="00A44393">
                              <w:rPr>
                                <w:sz w:val="32"/>
                                <w:szCs w:val="32"/>
                              </w:rPr>
                              <w:t>Çay Şampiyonası</w:t>
                            </w:r>
                          </w:p>
                          <w:p w:rsidR="00A44393" w:rsidRDefault="00A44393" w:rsidP="00A44393">
                            <w:pPr>
                              <w:pStyle w:val="GlAlnt"/>
                              <w:spacing w:after="0"/>
                              <w:rPr>
                                <w:rFonts w:eastAsiaTheme="minorHAnsi"/>
                                <w:sz w:val="20"/>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09575" id="Metin Kutusu 7" o:spid="_x0000_s1034" type="#_x0000_t202" style="position:absolute;left:0;text-align:left;margin-left:.7pt;margin-top:11.8pt;width:467.25pt;height:53.25pt;z-index:251675648;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" fillcolor="window" strokecolor="#4bacc6" strokeweight="2pt">
                <v:textbox inset=",7.2pt,,7.2pt">
                  <w:txbxContent>
                    <w:p w:rsidR="00A44393" w:rsidRPr="00A44393" w:rsidRDefault="00A44393" w:rsidP="00A44393">
                      <w:pPr>
                        <w:pStyle w:val="Balk2"/>
                        <w:jc w:val="center"/>
                        <w:rPr>
                          <w:sz w:val="32"/>
                          <w:szCs w:val="32"/>
                        </w:rPr>
                      </w:pPr>
                      <w:r w:rsidRPr="00A44393">
                        <w:rPr>
                          <w:sz w:val="32"/>
                          <w:szCs w:val="32"/>
                        </w:rPr>
                        <w:t>Çay Şampiyonası</w:t>
                      </w:r>
                    </w:p>
                    <w:p w:rsidR="00A44393" w:rsidRDefault="00A44393" w:rsidP="00A44393">
                      <w:pPr>
                        <w:pStyle w:val="GlAlnt"/>
                        <w:spacing w:after="0"/>
                        <w:rPr>
                          <w:rFonts w:eastAsiaTheme="minorHAnsi"/>
                          <w:sz w:val="20"/>
                        </w:rPr>
                      </w:pPr>
                    </w:p>
                  </w:txbxContent>
                </v:textbox>
                <w10:wrap type="square" anchorx="margin" anchory="line"/>
              </v:shape>
            </w:pict>
          </mc:Fallback>
        </mc:AlternateContent>
      </w:r>
    </w:p>
    <w:p w:rsidR="00A04D65" w:rsidRPr="00A04D65" w:rsidRDefault="00882C49" w:rsidP="008D1E39">
      <w:pPr>
        <w:pStyle w:val="ListeParagraf"/>
        <w:numPr>
          <w:ilvl w:val="0"/>
          <w:numId w:val="7"/>
        </w:numPr>
        <w:spacing w:line="480" w:lineRule="auto"/>
        <w:jc w:val="both"/>
        <w:rPr>
          <w:sz w:val="24"/>
          <w:szCs w:val="24"/>
        </w:rPr>
      </w:pPr>
      <w:r>
        <w:rPr>
          <w:sz w:val="24"/>
          <w:szCs w:val="24"/>
        </w:rPr>
        <w:t xml:space="preserve">Borsamız öncülüğünde ülkemizde ilk kez </w:t>
      </w:r>
      <w:r w:rsidRPr="00882C49">
        <w:rPr>
          <w:sz w:val="24"/>
          <w:szCs w:val="24"/>
        </w:rPr>
        <w:t xml:space="preserve">uluslararası </w:t>
      </w:r>
      <w:r w:rsidRPr="00E808B0">
        <w:rPr>
          <w:b/>
          <w:sz w:val="24"/>
          <w:szCs w:val="24"/>
        </w:rPr>
        <w:t xml:space="preserve">‘’Dünya Çay Şampiyonası" </w:t>
      </w:r>
      <w:r>
        <w:rPr>
          <w:sz w:val="24"/>
          <w:szCs w:val="24"/>
        </w:rPr>
        <w:t xml:space="preserve">düzenledik. Şampiyona </w:t>
      </w:r>
      <w:r w:rsidRPr="00882C49">
        <w:rPr>
          <w:sz w:val="24"/>
          <w:szCs w:val="24"/>
        </w:rPr>
        <w:t xml:space="preserve">3-5 Eylül 2015 tarihlerinde CNR 5. </w:t>
      </w:r>
      <w:proofErr w:type="spellStart"/>
      <w:r w:rsidRPr="00882C49">
        <w:rPr>
          <w:sz w:val="24"/>
          <w:szCs w:val="24"/>
        </w:rPr>
        <w:t>Hall</w:t>
      </w:r>
      <w:proofErr w:type="spellEnd"/>
      <w:r w:rsidRPr="00882C49">
        <w:rPr>
          <w:sz w:val="24"/>
          <w:szCs w:val="24"/>
        </w:rPr>
        <w:t xml:space="preserve"> </w:t>
      </w:r>
      <w:proofErr w:type="spellStart"/>
      <w:r w:rsidRPr="00882C49">
        <w:rPr>
          <w:sz w:val="24"/>
          <w:szCs w:val="24"/>
        </w:rPr>
        <w:t>Airport</w:t>
      </w:r>
      <w:proofErr w:type="spellEnd"/>
      <w:r w:rsidRPr="00882C49">
        <w:rPr>
          <w:sz w:val="24"/>
          <w:szCs w:val="24"/>
        </w:rPr>
        <w:t xml:space="preserve"> </w:t>
      </w:r>
      <w:proofErr w:type="spellStart"/>
      <w:r w:rsidRPr="00882C49">
        <w:rPr>
          <w:sz w:val="24"/>
          <w:szCs w:val="24"/>
        </w:rPr>
        <w:t>Hotel’de</w:t>
      </w:r>
      <w:proofErr w:type="spellEnd"/>
      <w:r w:rsidRPr="00882C49">
        <w:rPr>
          <w:sz w:val="24"/>
          <w:szCs w:val="24"/>
        </w:rPr>
        <w:t xml:space="preserve"> gerçekleşti. Türkiye, </w:t>
      </w:r>
      <w:r>
        <w:rPr>
          <w:sz w:val="24"/>
          <w:szCs w:val="24"/>
        </w:rPr>
        <w:t xml:space="preserve">Çin, </w:t>
      </w:r>
      <w:proofErr w:type="spellStart"/>
      <w:r>
        <w:rPr>
          <w:sz w:val="24"/>
          <w:szCs w:val="24"/>
        </w:rPr>
        <w:t>Hobg</w:t>
      </w:r>
      <w:proofErr w:type="spellEnd"/>
      <w:r>
        <w:rPr>
          <w:sz w:val="24"/>
          <w:szCs w:val="24"/>
        </w:rPr>
        <w:t xml:space="preserve"> Kong, Gürcistan, </w:t>
      </w:r>
      <w:r w:rsidRPr="00882C49">
        <w:rPr>
          <w:sz w:val="24"/>
          <w:szCs w:val="24"/>
        </w:rPr>
        <w:t>Vietnam, Sri Lanka, Güney Ko</w:t>
      </w:r>
      <w:r>
        <w:rPr>
          <w:sz w:val="24"/>
          <w:szCs w:val="24"/>
        </w:rPr>
        <w:t>re, İtalya, Rusya, Ukrayna ülkelerden gelen</w:t>
      </w:r>
      <w:r w:rsidRPr="00882C49">
        <w:rPr>
          <w:sz w:val="24"/>
          <w:szCs w:val="24"/>
        </w:rPr>
        <w:t xml:space="preserve"> yaklaşık 30 çay uzmanının katılımıyla gerçekleşti.</w:t>
      </w:r>
    </w:p>
    <w:p w:rsidR="00A04D65" w:rsidRDefault="00A04D65" w:rsidP="00A04D65">
      <w:pPr>
        <w:pStyle w:val="ListeParagraf"/>
        <w:ind w:left="765"/>
        <w:jc w:val="both"/>
        <w:rPr>
          <w:sz w:val="24"/>
          <w:szCs w:val="24"/>
        </w:rPr>
      </w:pPr>
    </w:p>
    <w:p w:rsidR="006843B0" w:rsidRDefault="006843B0" w:rsidP="00A04D65">
      <w:pPr>
        <w:pStyle w:val="ListeParagraf"/>
        <w:ind w:left="765"/>
        <w:jc w:val="both"/>
        <w:rPr>
          <w:sz w:val="24"/>
          <w:szCs w:val="24"/>
        </w:rPr>
      </w:pPr>
    </w:p>
    <w:p w:rsidR="006843B0" w:rsidRDefault="006843B0" w:rsidP="00A04D65">
      <w:pPr>
        <w:pStyle w:val="ListeParagraf"/>
        <w:ind w:left="765"/>
        <w:jc w:val="both"/>
        <w:rPr>
          <w:sz w:val="24"/>
          <w:szCs w:val="24"/>
        </w:rPr>
      </w:pPr>
    </w:p>
    <w:p w:rsidR="006843B0" w:rsidRDefault="006843B0" w:rsidP="00A04D65">
      <w:pPr>
        <w:pStyle w:val="ListeParagraf"/>
        <w:ind w:left="765"/>
        <w:jc w:val="both"/>
        <w:rPr>
          <w:sz w:val="24"/>
          <w:szCs w:val="24"/>
        </w:rPr>
      </w:pPr>
    </w:p>
    <w:p w:rsidR="006843B0" w:rsidRDefault="006843B0" w:rsidP="00A04D65">
      <w:pPr>
        <w:pStyle w:val="ListeParagraf"/>
        <w:ind w:left="765"/>
        <w:jc w:val="both"/>
        <w:rPr>
          <w:sz w:val="24"/>
          <w:szCs w:val="24"/>
        </w:rPr>
      </w:pPr>
    </w:p>
    <w:p w:rsidR="006843B0" w:rsidRDefault="006843B0" w:rsidP="00A04D65">
      <w:pPr>
        <w:pStyle w:val="ListeParagraf"/>
        <w:ind w:left="765"/>
        <w:jc w:val="both"/>
        <w:rPr>
          <w:sz w:val="24"/>
          <w:szCs w:val="24"/>
        </w:rPr>
      </w:pPr>
    </w:p>
    <w:p w:rsidR="006843B0" w:rsidRDefault="006843B0" w:rsidP="00A04D65">
      <w:pPr>
        <w:pStyle w:val="ListeParagraf"/>
        <w:ind w:left="765"/>
        <w:jc w:val="both"/>
        <w:rPr>
          <w:sz w:val="24"/>
          <w:szCs w:val="24"/>
        </w:rPr>
      </w:pPr>
    </w:p>
    <w:p w:rsidR="006843B0" w:rsidRDefault="006843B0" w:rsidP="00A04D65">
      <w:pPr>
        <w:pStyle w:val="ListeParagraf"/>
        <w:ind w:left="765"/>
        <w:jc w:val="both"/>
        <w:rPr>
          <w:sz w:val="24"/>
          <w:szCs w:val="24"/>
        </w:rPr>
      </w:pPr>
    </w:p>
    <w:p w:rsidR="006843B0" w:rsidRDefault="006843B0" w:rsidP="00A04D65">
      <w:pPr>
        <w:pStyle w:val="ListeParagraf"/>
        <w:ind w:left="765"/>
        <w:jc w:val="both"/>
        <w:rPr>
          <w:sz w:val="24"/>
          <w:szCs w:val="24"/>
        </w:rPr>
      </w:pPr>
    </w:p>
    <w:p w:rsidR="006843B0" w:rsidRDefault="006843B0" w:rsidP="00A04D65">
      <w:pPr>
        <w:pStyle w:val="ListeParagraf"/>
        <w:ind w:left="765"/>
        <w:jc w:val="both"/>
        <w:rPr>
          <w:sz w:val="24"/>
          <w:szCs w:val="24"/>
        </w:rPr>
      </w:pPr>
    </w:p>
    <w:p w:rsidR="006843B0" w:rsidRDefault="006843B0" w:rsidP="00A04D65">
      <w:pPr>
        <w:pStyle w:val="ListeParagraf"/>
        <w:ind w:left="765"/>
        <w:jc w:val="both"/>
        <w:rPr>
          <w:sz w:val="24"/>
          <w:szCs w:val="24"/>
        </w:rPr>
      </w:pPr>
    </w:p>
    <w:p w:rsidR="006843B0" w:rsidRDefault="006843B0" w:rsidP="00A04D65">
      <w:pPr>
        <w:pStyle w:val="ListeParagraf"/>
        <w:ind w:left="765"/>
        <w:jc w:val="both"/>
        <w:rPr>
          <w:sz w:val="24"/>
          <w:szCs w:val="24"/>
        </w:rPr>
      </w:pPr>
    </w:p>
    <w:p w:rsidR="006843B0" w:rsidRDefault="006843B0" w:rsidP="00A04D65">
      <w:pPr>
        <w:pStyle w:val="ListeParagraf"/>
        <w:ind w:left="765"/>
        <w:jc w:val="both"/>
        <w:rPr>
          <w:sz w:val="24"/>
          <w:szCs w:val="24"/>
        </w:rPr>
      </w:pPr>
    </w:p>
    <w:p w:rsidR="006843B0" w:rsidRDefault="006843B0" w:rsidP="00A04D65">
      <w:pPr>
        <w:pStyle w:val="ListeParagraf"/>
        <w:ind w:left="765"/>
        <w:jc w:val="both"/>
        <w:rPr>
          <w:sz w:val="24"/>
          <w:szCs w:val="24"/>
        </w:rPr>
      </w:pPr>
    </w:p>
    <w:p w:rsidR="006843B0" w:rsidRDefault="006843B0" w:rsidP="00A04D65">
      <w:pPr>
        <w:pStyle w:val="ListeParagraf"/>
        <w:ind w:left="765"/>
        <w:jc w:val="both"/>
        <w:rPr>
          <w:sz w:val="24"/>
          <w:szCs w:val="24"/>
        </w:rPr>
      </w:pPr>
    </w:p>
    <w:p w:rsidR="006843B0" w:rsidRDefault="006843B0" w:rsidP="00A04D65">
      <w:pPr>
        <w:pStyle w:val="ListeParagraf"/>
        <w:ind w:left="765"/>
        <w:jc w:val="both"/>
        <w:rPr>
          <w:sz w:val="24"/>
          <w:szCs w:val="24"/>
        </w:rPr>
      </w:pPr>
    </w:p>
    <w:p w:rsidR="006843B0" w:rsidRDefault="006843B0" w:rsidP="00A04D65">
      <w:pPr>
        <w:pStyle w:val="ListeParagraf"/>
        <w:ind w:left="765"/>
        <w:jc w:val="both"/>
        <w:rPr>
          <w:sz w:val="24"/>
          <w:szCs w:val="24"/>
        </w:rPr>
      </w:pPr>
    </w:p>
    <w:p w:rsidR="006843B0" w:rsidRDefault="006843B0" w:rsidP="00A04D65">
      <w:pPr>
        <w:pStyle w:val="ListeParagraf"/>
        <w:ind w:left="765"/>
        <w:jc w:val="both"/>
        <w:rPr>
          <w:sz w:val="24"/>
          <w:szCs w:val="24"/>
        </w:rPr>
      </w:pPr>
    </w:p>
    <w:p w:rsidR="006843B0" w:rsidRDefault="006843B0" w:rsidP="00A04D65">
      <w:pPr>
        <w:pStyle w:val="ListeParagraf"/>
        <w:ind w:left="765"/>
        <w:jc w:val="both"/>
        <w:rPr>
          <w:sz w:val="24"/>
          <w:szCs w:val="24"/>
        </w:rPr>
      </w:pPr>
    </w:p>
    <w:p w:rsidR="006843B0" w:rsidRDefault="006843B0" w:rsidP="00A04D65">
      <w:pPr>
        <w:pStyle w:val="ListeParagraf"/>
        <w:ind w:left="765"/>
        <w:jc w:val="both"/>
        <w:rPr>
          <w:sz w:val="24"/>
          <w:szCs w:val="24"/>
        </w:rPr>
      </w:pPr>
    </w:p>
    <w:p w:rsidR="006843B0" w:rsidRDefault="006843B0" w:rsidP="00A04D65">
      <w:pPr>
        <w:pStyle w:val="ListeParagraf"/>
        <w:ind w:left="765"/>
        <w:jc w:val="both"/>
        <w:rPr>
          <w:sz w:val="24"/>
          <w:szCs w:val="24"/>
        </w:rPr>
      </w:pPr>
    </w:p>
    <w:p w:rsidR="006843B0" w:rsidRDefault="006843B0" w:rsidP="00A04D65">
      <w:pPr>
        <w:pStyle w:val="ListeParagraf"/>
        <w:ind w:left="765"/>
        <w:jc w:val="both"/>
        <w:rPr>
          <w:sz w:val="24"/>
          <w:szCs w:val="24"/>
        </w:rPr>
      </w:pPr>
    </w:p>
    <w:p w:rsidR="006843B0" w:rsidRDefault="006843B0" w:rsidP="00A04D65">
      <w:pPr>
        <w:pStyle w:val="ListeParagraf"/>
        <w:ind w:left="765"/>
        <w:jc w:val="both"/>
        <w:rPr>
          <w:sz w:val="24"/>
          <w:szCs w:val="24"/>
        </w:rPr>
      </w:pPr>
    </w:p>
    <w:p w:rsidR="006843B0" w:rsidRDefault="006843B0" w:rsidP="00A04D65">
      <w:pPr>
        <w:pStyle w:val="ListeParagraf"/>
        <w:ind w:left="765"/>
        <w:jc w:val="both"/>
        <w:rPr>
          <w:sz w:val="24"/>
          <w:szCs w:val="24"/>
        </w:rPr>
      </w:pPr>
    </w:p>
    <w:p w:rsidR="006843B0" w:rsidRDefault="006843B0" w:rsidP="00A04D65">
      <w:pPr>
        <w:pStyle w:val="ListeParagraf"/>
        <w:ind w:left="765"/>
        <w:jc w:val="both"/>
        <w:rPr>
          <w:sz w:val="24"/>
          <w:szCs w:val="24"/>
        </w:rPr>
      </w:pPr>
    </w:p>
    <w:p w:rsidR="006843B0" w:rsidRDefault="006843B0" w:rsidP="00A04D65">
      <w:pPr>
        <w:pStyle w:val="ListeParagraf"/>
        <w:ind w:left="765"/>
        <w:jc w:val="both"/>
        <w:rPr>
          <w:sz w:val="24"/>
          <w:szCs w:val="24"/>
        </w:rPr>
      </w:pPr>
    </w:p>
    <w:p w:rsidR="006843B0" w:rsidRDefault="006843B0" w:rsidP="00A04D65">
      <w:pPr>
        <w:pStyle w:val="ListeParagraf"/>
        <w:ind w:left="765"/>
        <w:jc w:val="both"/>
        <w:rPr>
          <w:sz w:val="24"/>
          <w:szCs w:val="24"/>
        </w:rPr>
      </w:pPr>
    </w:p>
    <w:p w:rsidR="006843B0" w:rsidRDefault="006843B0" w:rsidP="00A04D65">
      <w:pPr>
        <w:pStyle w:val="ListeParagraf"/>
        <w:ind w:left="765"/>
        <w:jc w:val="both"/>
        <w:rPr>
          <w:sz w:val="24"/>
          <w:szCs w:val="24"/>
        </w:rPr>
      </w:pPr>
    </w:p>
    <w:p w:rsidR="006843B0" w:rsidRDefault="006843B0" w:rsidP="006843B0">
      <w:pPr>
        <w:pStyle w:val="ListeParagraf"/>
        <w:ind w:left="765"/>
        <w:rPr>
          <w:sz w:val="24"/>
          <w:szCs w:val="24"/>
        </w:rPr>
      </w:pPr>
      <w:r>
        <w:rPr>
          <w:noProof/>
          <w:sz w:val="24"/>
          <w:szCs w:val="24"/>
          <w:lang w:eastAsia="tr-TR"/>
        </w:rPr>
        <w:drawing>
          <wp:inline distT="0" distB="0" distL="0" distR="0" wp14:anchorId="5C041D77">
            <wp:extent cx="5312778" cy="627962"/>
            <wp:effectExtent l="0" t="0" r="2540" b="127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9676" cy="645325"/>
                    </a:xfrm>
                    <a:prstGeom prst="rect">
                      <a:avLst/>
                    </a:prstGeom>
                    <a:noFill/>
                  </pic:spPr>
                </pic:pic>
              </a:graphicData>
            </a:graphic>
          </wp:inline>
        </w:drawing>
      </w:r>
    </w:p>
    <w:p w:rsidR="006843B0" w:rsidRDefault="006843B0" w:rsidP="00A04D65">
      <w:pPr>
        <w:pStyle w:val="ListeParagraf"/>
        <w:ind w:left="765"/>
        <w:jc w:val="both"/>
        <w:rPr>
          <w:sz w:val="24"/>
          <w:szCs w:val="24"/>
        </w:rPr>
      </w:pPr>
    </w:p>
    <w:p w:rsidR="006843B0" w:rsidRPr="00BC4B7A" w:rsidRDefault="006843B0" w:rsidP="006843B0">
      <w:pPr>
        <w:jc w:val="both"/>
        <w:rPr>
          <w:sz w:val="24"/>
          <w:szCs w:val="24"/>
        </w:rPr>
      </w:pPr>
      <w:r>
        <w:rPr>
          <w:b/>
          <w:sz w:val="24"/>
          <w:szCs w:val="24"/>
        </w:rPr>
        <w:t>Analiz Hizmeti:</w:t>
      </w:r>
      <w:r>
        <w:rPr>
          <w:sz w:val="24"/>
          <w:szCs w:val="24"/>
        </w:rPr>
        <w:t xml:space="preserve"> 2014 yılı içerisinde Akreditasyon belgesini yenileyerek ulusal etkinliğini sürdüren laboratuvarımızın, üyelerine hizmet amaçlı yaptığı özel istek analizlerin son dört yılda bugüne kadar çalışmış olduğu </w:t>
      </w:r>
      <w:proofErr w:type="spellStart"/>
      <w:r>
        <w:rPr>
          <w:sz w:val="24"/>
          <w:szCs w:val="24"/>
        </w:rPr>
        <w:t>Numune&amp;Analiz</w:t>
      </w:r>
      <w:proofErr w:type="spellEnd"/>
      <w:r>
        <w:rPr>
          <w:sz w:val="24"/>
          <w:szCs w:val="24"/>
        </w:rPr>
        <w:t xml:space="preserve"> sayısı aşağıdaki gibidir.  </w:t>
      </w:r>
    </w:p>
    <w:tbl>
      <w:tblPr>
        <w:tblStyle w:val="TabloKlavuzu"/>
        <w:tblW w:w="10207" w:type="dxa"/>
        <w:tblInd w:w="-31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04"/>
        <w:gridCol w:w="1118"/>
        <w:gridCol w:w="969"/>
        <w:gridCol w:w="1104"/>
        <w:gridCol w:w="969"/>
        <w:gridCol w:w="1171"/>
        <w:gridCol w:w="1036"/>
        <w:gridCol w:w="1260"/>
        <w:gridCol w:w="1276"/>
      </w:tblGrid>
      <w:tr w:rsidR="006843B0" w:rsidRPr="00002F82" w:rsidTr="002422D8">
        <w:trPr>
          <w:trHeight w:val="448"/>
        </w:trPr>
        <w:tc>
          <w:tcPr>
            <w:tcW w:w="1304" w:type="dxa"/>
            <w:tcBorders>
              <w:top w:val="single" w:sz="18" w:space="0" w:color="0070C0"/>
              <w:left w:val="single" w:sz="18" w:space="0" w:color="0070C0"/>
              <w:bottom w:val="single" w:sz="18" w:space="0" w:color="0070C0"/>
              <w:right w:val="single" w:sz="18" w:space="0" w:color="0070C0"/>
            </w:tcBorders>
            <w:shd w:val="clear" w:color="auto" w:fill="FFC000"/>
            <w:vAlign w:val="center"/>
          </w:tcPr>
          <w:p w:rsidR="006843B0" w:rsidRPr="00002F82" w:rsidRDefault="006843B0" w:rsidP="002422D8">
            <w:pPr>
              <w:jc w:val="center"/>
              <w:rPr>
                <w:rFonts w:cs="Times New Roman"/>
                <w:b/>
                <w:sz w:val="24"/>
                <w:szCs w:val="24"/>
              </w:rPr>
            </w:pPr>
            <w:r w:rsidRPr="00002F82">
              <w:rPr>
                <w:rFonts w:cs="Times New Roman"/>
                <w:b/>
                <w:sz w:val="24"/>
                <w:szCs w:val="24"/>
              </w:rPr>
              <w:t>YILLAR</w:t>
            </w:r>
          </w:p>
        </w:tc>
        <w:tc>
          <w:tcPr>
            <w:tcW w:w="2087" w:type="dxa"/>
            <w:gridSpan w:val="2"/>
            <w:tcBorders>
              <w:top w:val="single" w:sz="18" w:space="0" w:color="0070C0"/>
              <w:left w:val="single" w:sz="18" w:space="0" w:color="0070C0"/>
              <w:bottom w:val="single" w:sz="18" w:space="0" w:color="0070C0"/>
              <w:right w:val="single" w:sz="18" w:space="0" w:color="0070C0"/>
            </w:tcBorders>
            <w:shd w:val="clear" w:color="auto" w:fill="DAEEF3" w:themeFill="accent5" w:themeFillTint="33"/>
            <w:vAlign w:val="center"/>
          </w:tcPr>
          <w:p w:rsidR="006843B0" w:rsidRPr="00002F82" w:rsidRDefault="006843B0" w:rsidP="002422D8">
            <w:pPr>
              <w:jc w:val="center"/>
              <w:rPr>
                <w:rFonts w:cs="Times New Roman"/>
                <w:b/>
                <w:sz w:val="24"/>
                <w:szCs w:val="24"/>
              </w:rPr>
            </w:pPr>
            <w:r>
              <w:rPr>
                <w:rFonts w:cs="Times New Roman"/>
                <w:b/>
                <w:sz w:val="24"/>
                <w:szCs w:val="24"/>
              </w:rPr>
              <w:t>2012</w:t>
            </w:r>
          </w:p>
        </w:tc>
        <w:tc>
          <w:tcPr>
            <w:tcW w:w="2073" w:type="dxa"/>
            <w:gridSpan w:val="2"/>
            <w:tcBorders>
              <w:top w:val="single" w:sz="18" w:space="0" w:color="0070C0"/>
              <w:left w:val="single" w:sz="18" w:space="0" w:color="0070C0"/>
              <w:bottom w:val="single" w:sz="18" w:space="0" w:color="0070C0"/>
              <w:right w:val="single" w:sz="18" w:space="0" w:color="0070C0"/>
            </w:tcBorders>
            <w:shd w:val="clear" w:color="auto" w:fill="F2DBDB" w:themeFill="accent2" w:themeFillTint="33"/>
            <w:vAlign w:val="center"/>
          </w:tcPr>
          <w:p w:rsidR="006843B0" w:rsidRPr="00002F82" w:rsidRDefault="006843B0" w:rsidP="002422D8">
            <w:pPr>
              <w:jc w:val="center"/>
              <w:rPr>
                <w:rFonts w:cs="Times New Roman"/>
                <w:b/>
                <w:sz w:val="24"/>
                <w:szCs w:val="24"/>
              </w:rPr>
            </w:pPr>
            <w:r>
              <w:rPr>
                <w:rFonts w:cs="Times New Roman"/>
                <w:b/>
                <w:sz w:val="24"/>
                <w:szCs w:val="24"/>
              </w:rPr>
              <w:t>2013</w:t>
            </w:r>
          </w:p>
        </w:tc>
        <w:tc>
          <w:tcPr>
            <w:tcW w:w="2207" w:type="dxa"/>
            <w:gridSpan w:val="2"/>
            <w:tcBorders>
              <w:top w:val="single" w:sz="18" w:space="0" w:color="0070C0"/>
              <w:left w:val="single" w:sz="18" w:space="0" w:color="0070C0"/>
              <w:bottom w:val="single" w:sz="18" w:space="0" w:color="0070C0"/>
              <w:right w:val="single" w:sz="18" w:space="0" w:color="0070C0"/>
            </w:tcBorders>
            <w:shd w:val="clear" w:color="auto" w:fill="DAEEF3" w:themeFill="accent5" w:themeFillTint="33"/>
            <w:vAlign w:val="center"/>
          </w:tcPr>
          <w:p w:rsidR="006843B0" w:rsidRPr="00002F82" w:rsidRDefault="006843B0" w:rsidP="002422D8">
            <w:pPr>
              <w:jc w:val="center"/>
              <w:rPr>
                <w:rFonts w:cs="Times New Roman"/>
                <w:b/>
                <w:sz w:val="24"/>
                <w:szCs w:val="24"/>
              </w:rPr>
            </w:pPr>
            <w:r>
              <w:rPr>
                <w:rFonts w:cs="Times New Roman"/>
                <w:b/>
                <w:sz w:val="24"/>
                <w:szCs w:val="24"/>
              </w:rPr>
              <w:t>2014</w:t>
            </w:r>
          </w:p>
        </w:tc>
        <w:tc>
          <w:tcPr>
            <w:tcW w:w="2536" w:type="dxa"/>
            <w:gridSpan w:val="2"/>
            <w:tcBorders>
              <w:top w:val="single" w:sz="18" w:space="0" w:color="0070C0"/>
              <w:left w:val="single" w:sz="18" w:space="0" w:color="0070C0"/>
              <w:bottom w:val="single" w:sz="18" w:space="0" w:color="0070C0"/>
              <w:right w:val="single" w:sz="18" w:space="0" w:color="0070C0"/>
            </w:tcBorders>
            <w:shd w:val="clear" w:color="auto" w:fill="F2DBDB" w:themeFill="accent2" w:themeFillTint="33"/>
          </w:tcPr>
          <w:p w:rsidR="006843B0" w:rsidRDefault="006843B0" w:rsidP="002422D8">
            <w:pPr>
              <w:jc w:val="center"/>
              <w:rPr>
                <w:rFonts w:cs="Times New Roman"/>
                <w:b/>
                <w:sz w:val="24"/>
                <w:szCs w:val="24"/>
              </w:rPr>
            </w:pPr>
            <w:r>
              <w:rPr>
                <w:rFonts w:cs="Times New Roman"/>
                <w:b/>
                <w:sz w:val="24"/>
                <w:szCs w:val="24"/>
              </w:rPr>
              <w:t>2015</w:t>
            </w:r>
          </w:p>
        </w:tc>
      </w:tr>
      <w:tr w:rsidR="006843B0" w:rsidRPr="00002F82" w:rsidTr="002422D8">
        <w:trPr>
          <w:trHeight w:val="448"/>
        </w:trPr>
        <w:tc>
          <w:tcPr>
            <w:tcW w:w="1304" w:type="dxa"/>
            <w:tcBorders>
              <w:top w:val="single" w:sz="18" w:space="0" w:color="0070C0"/>
              <w:left w:val="single" w:sz="18" w:space="0" w:color="0070C0"/>
              <w:right w:val="single" w:sz="18" w:space="0" w:color="0070C0"/>
            </w:tcBorders>
            <w:shd w:val="clear" w:color="auto" w:fill="FFC000"/>
            <w:vAlign w:val="center"/>
          </w:tcPr>
          <w:p w:rsidR="006843B0" w:rsidRPr="00D20030" w:rsidRDefault="006843B0" w:rsidP="002422D8">
            <w:pPr>
              <w:rPr>
                <w:rFonts w:cs="Times New Roman"/>
                <w:b/>
                <w:color w:val="00B050"/>
                <w:sz w:val="24"/>
                <w:szCs w:val="24"/>
              </w:rPr>
            </w:pPr>
            <w:r w:rsidRPr="00D20030">
              <w:rPr>
                <w:rFonts w:cs="Times New Roman"/>
                <w:b/>
                <w:color w:val="00B050"/>
                <w:sz w:val="24"/>
                <w:szCs w:val="24"/>
              </w:rPr>
              <w:t>Aylar</w:t>
            </w:r>
          </w:p>
        </w:tc>
        <w:tc>
          <w:tcPr>
            <w:tcW w:w="1118" w:type="dxa"/>
            <w:tcBorders>
              <w:top w:val="single" w:sz="18" w:space="0" w:color="0070C0"/>
              <w:left w:val="single" w:sz="18" w:space="0" w:color="0070C0"/>
            </w:tcBorders>
            <w:shd w:val="clear" w:color="auto" w:fill="DAEEF3" w:themeFill="accent5" w:themeFillTint="33"/>
            <w:vAlign w:val="center"/>
          </w:tcPr>
          <w:p w:rsidR="006843B0" w:rsidRPr="009861A1" w:rsidRDefault="006843B0" w:rsidP="002422D8">
            <w:pPr>
              <w:jc w:val="center"/>
              <w:rPr>
                <w:rFonts w:cs="Times New Roman"/>
                <w:b/>
                <w:color w:val="0070C0"/>
                <w:sz w:val="24"/>
                <w:szCs w:val="24"/>
              </w:rPr>
            </w:pPr>
            <w:r w:rsidRPr="009861A1">
              <w:rPr>
                <w:rFonts w:cs="Times New Roman"/>
                <w:b/>
                <w:color w:val="0070C0"/>
                <w:sz w:val="24"/>
                <w:szCs w:val="24"/>
              </w:rPr>
              <w:t>Numune sayısı</w:t>
            </w:r>
          </w:p>
        </w:tc>
        <w:tc>
          <w:tcPr>
            <w:tcW w:w="969" w:type="dxa"/>
            <w:tcBorders>
              <w:top w:val="single" w:sz="18" w:space="0" w:color="0070C0"/>
              <w:right w:val="single" w:sz="18" w:space="0" w:color="0070C0"/>
            </w:tcBorders>
            <w:shd w:val="clear" w:color="auto" w:fill="DAEEF3" w:themeFill="accent5" w:themeFillTint="33"/>
            <w:vAlign w:val="center"/>
          </w:tcPr>
          <w:p w:rsidR="006843B0" w:rsidRPr="009861A1" w:rsidRDefault="006843B0" w:rsidP="002422D8">
            <w:pPr>
              <w:jc w:val="center"/>
              <w:rPr>
                <w:rFonts w:cs="Times New Roman"/>
                <w:b/>
                <w:color w:val="0070C0"/>
                <w:sz w:val="24"/>
                <w:szCs w:val="24"/>
              </w:rPr>
            </w:pPr>
            <w:r w:rsidRPr="009861A1">
              <w:rPr>
                <w:rFonts w:cs="Times New Roman"/>
                <w:b/>
                <w:color w:val="0070C0"/>
                <w:sz w:val="24"/>
                <w:szCs w:val="24"/>
              </w:rPr>
              <w:t>Analiz sayısı</w:t>
            </w:r>
          </w:p>
        </w:tc>
        <w:tc>
          <w:tcPr>
            <w:tcW w:w="1104" w:type="dxa"/>
            <w:tcBorders>
              <w:top w:val="single" w:sz="18" w:space="0" w:color="0070C0"/>
              <w:left w:val="single" w:sz="18" w:space="0" w:color="0070C0"/>
            </w:tcBorders>
            <w:shd w:val="clear" w:color="auto" w:fill="F2DBDB" w:themeFill="accent2" w:themeFillTint="33"/>
            <w:vAlign w:val="center"/>
          </w:tcPr>
          <w:p w:rsidR="006843B0" w:rsidRPr="009861A1" w:rsidRDefault="006843B0" w:rsidP="002422D8">
            <w:pPr>
              <w:jc w:val="center"/>
              <w:rPr>
                <w:rFonts w:cs="Times New Roman"/>
                <w:b/>
                <w:color w:val="7030A0"/>
                <w:sz w:val="24"/>
                <w:szCs w:val="24"/>
              </w:rPr>
            </w:pPr>
            <w:r w:rsidRPr="009861A1">
              <w:rPr>
                <w:rFonts w:cs="Times New Roman"/>
                <w:b/>
                <w:color w:val="7030A0"/>
                <w:sz w:val="24"/>
                <w:szCs w:val="24"/>
              </w:rPr>
              <w:t>Numune sayısı</w:t>
            </w:r>
          </w:p>
        </w:tc>
        <w:tc>
          <w:tcPr>
            <w:tcW w:w="969" w:type="dxa"/>
            <w:tcBorders>
              <w:top w:val="single" w:sz="18" w:space="0" w:color="0070C0"/>
              <w:right w:val="single" w:sz="18" w:space="0" w:color="0070C0"/>
            </w:tcBorders>
            <w:shd w:val="clear" w:color="auto" w:fill="F2DBDB" w:themeFill="accent2" w:themeFillTint="33"/>
            <w:vAlign w:val="center"/>
          </w:tcPr>
          <w:p w:rsidR="006843B0" w:rsidRPr="009861A1" w:rsidRDefault="006843B0" w:rsidP="002422D8">
            <w:pPr>
              <w:jc w:val="center"/>
              <w:rPr>
                <w:rFonts w:cs="Times New Roman"/>
                <w:b/>
                <w:color w:val="7030A0"/>
                <w:sz w:val="24"/>
                <w:szCs w:val="24"/>
              </w:rPr>
            </w:pPr>
            <w:r w:rsidRPr="009861A1">
              <w:rPr>
                <w:rFonts w:cs="Times New Roman"/>
                <w:b/>
                <w:color w:val="7030A0"/>
                <w:sz w:val="24"/>
                <w:szCs w:val="24"/>
              </w:rPr>
              <w:t>Analiz sayısı</w:t>
            </w:r>
          </w:p>
        </w:tc>
        <w:tc>
          <w:tcPr>
            <w:tcW w:w="1171" w:type="dxa"/>
            <w:tcBorders>
              <w:top w:val="single" w:sz="18" w:space="0" w:color="0070C0"/>
              <w:left w:val="single" w:sz="18" w:space="0" w:color="0070C0"/>
            </w:tcBorders>
            <w:shd w:val="clear" w:color="auto" w:fill="DAEEF3" w:themeFill="accent5" w:themeFillTint="33"/>
            <w:vAlign w:val="center"/>
          </w:tcPr>
          <w:p w:rsidR="006843B0" w:rsidRPr="009861A1" w:rsidRDefault="006843B0" w:rsidP="002422D8">
            <w:pPr>
              <w:jc w:val="center"/>
              <w:rPr>
                <w:rFonts w:cs="Times New Roman"/>
                <w:b/>
                <w:color w:val="0070C0"/>
                <w:sz w:val="24"/>
                <w:szCs w:val="24"/>
              </w:rPr>
            </w:pPr>
            <w:r w:rsidRPr="009861A1">
              <w:rPr>
                <w:rFonts w:cs="Times New Roman"/>
                <w:b/>
                <w:color w:val="0070C0"/>
                <w:sz w:val="24"/>
                <w:szCs w:val="24"/>
              </w:rPr>
              <w:t>Numune sayısı</w:t>
            </w:r>
          </w:p>
        </w:tc>
        <w:tc>
          <w:tcPr>
            <w:tcW w:w="1036" w:type="dxa"/>
            <w:tcBorders>
              <w:top w:val="single" w:sz="18" w:space="0" w:color="0070C0"/>
              <w:right w:val="single" w:sz="18" w:space="0" w:color="0070C0"/>
            </w:tcBorders>
            <w:shd w:val="clear" w:color="auto" w:fill="DAEEF3" w:themeFill="accent5" w:themeFillTint="33"/>
            <w:vAlign w:val="center"/>
          </w:tcPr>
          <w:p w:rsidR="006843B0" w:rsidRPr="009861A1" w:rsidRDefault="006843B0" w:rsidP="002422D8">
            <w:pPr>
              <w:jc w:val="center"/>
              <w:rPr>
                <w:rFonts w:cs="Times New Roman"/>
                <w:b/>
                <w:color w:val="0070C0"/>
                <w:sz w:val="24"/>
                <w:szCs w:val="24"/>
              </w:rPr>
            </w:pPr>
            <w:r w:rsidRPr="009861A1">
              <w:rPr>
                <w:rFonts w:cs="Times New Roman"/>
                <w:b/>
                <w:color w:val="0070C0"/>
                <w:sz w:val="24"/>
                <w:szCs w:val="24"/>
              </w:rPr>
              <w:t>Analiz sayısı</w:t>
            </w:r>
          </w:p>
        </w:tc>
        <w:tc>
          <w:tcPr>
            <w:tcW w:w="1260" w:type="dxa"/>
            <w:tcBorders>
              <w:top w:val="single" w:sz="18" w:space="0" w:color="0070C0"/>
              <w:right w:val="single" w:sz="18" w:space="0" w:color="0070C0"/>
            </w:tcBorders>
            <w:shd w:val="clear" w:color="auto" w:fill="F2DBDB" w:themeFill="accent2" w:themeFillTint="33"/>
          </w:tcPr>
          <w:p w:rsidR="006843B0" w:rsidRPr="00A40378" w:rsidRDefault="006843B0" w:rsidP="002422D8">
            <w:pPr>
              <w:jc w:val="center"/>
              <w:rPr>
                <w:rFonts w:cs="Times New Roman"/>
                <w:b/>
                <w:color w:val="7030A0"/>
                <w:sz w:val="24"/>
                <w:szCs w:val="24"/>
              </w:rPr>
            </w:pPr>
            <w:r w:rsidRPr="00A40378">
              <w:rPr>
                <w:rFonts w:cs="Times New Roman"/>
                <w:b/>
                <w:color w:val="7030A0"/>
                <w:sz w:val="24"/>
                <w:szCs w:val="24"/>
              </w:rPr>
              <w:t>Numune sayısı</w:t>
            </w:r>
          </w:p>
        </w:tc>
        <w:tc>
          <w:tcPr>
            <w:tcW w:w="1276" w:type="dxa"/>
            <w:tcBorders>
              <w:top w:val="single" w:sz="18" w:space="0" w:color="0070C0"/>
              <w:right w:val="single" w:sz="18" w:space="0" w:color="0070C0"/>
            </w:tcBorders>
            <w:shd w:val="clear" w:color="auto" w:fill="F2DBDB" w:themeFill="accent2" w:themeFillTint="33"/>
            <w:vAlign w:val="center"/>
          </w:tcPr>
          <w:p w:rsidR="006843B0" w:rsidRPr="00A40378" w:rsidRDefault="006843B0" w:rsidP="002422D8">
            <w:pPr>
              <w:jc w:val="center"/>
              <w:rPr>
                <w:rFonts w:cs="Times New Roman"/>
                <w:b/>
                <w:color w:val="7030A0"/>
                <w:sz w:val="24"/>
                <w:szCs w:val="24"/>
              </w:rPr>
            </w:pPr>
            <w:r w:rsidRPr="00A40378">
              <w:rPr>
                <w:rFonts w:cs="Times New Roman"/>
                <w:b/>
                <w:color w:val="7030A0"/>
                <w:sz w:val="24"/>
                <w:szCs w:val="24"/>
              </w:rPr>
              <w:t>Analiz sayısı</w:t>
            </w:r>
          </w:p>
        </w:tc>
      </w:tr>
      <w:tr w:rsidR="006843B0" w:rsidRPr="00002F82" w:rsidTr="002422D8">
        <w:trPr>
          <w:trHeight w:val="441"/>
        </w:trPr>
        <w:tc>
          <w:tcPr>
            <w:tcW w:w="1304" w:type="dxa"/>
            <w:tcBorders>
              <w:left w:val="single" w:sz="18" w:space="0" w:color="0070C0"/>
              <w:right w:val="single" w:sz="18" w:space="0" w:color="0070C0"/>
            </w:tcBorders>
            <w:shd w:val="clear" w:color="auto" w:fill="FFC000"/>
            <w:vAlign w:val="center"/>
          </w:tcPr>
          <w:p w:rsidR="006843B0" w:rsidRPr="00D20030" w:rsidRDefault="006843B0" w:rsidP="002422D8">
            <w:pPr>
              <w:rPr>
                <w:rFonts w:cs="Times New Roman"/>
                <w:b/>
                <w:color w:val="00B050"/>
                <w:sz w:val="24"/>
                <w:szCs w:val="24"/>
              </w:rPr>
            </w:pPr>
            <w:r w:rsidRPr="00D20030">
              <w:rPr>
                <w:rFonts w:cs="Times New Roman"/>
                <w:b/>
                <w:color w:val="00B050"/>
                <w:sz w:val="24"/>
                <w:szCs w:val="24"/>
              </w:rPr>
              <w:t>Ocak</w:t>
            </w:r>
          </w:p>
        </w:tc>
        <w:tc>
          <w:tcPr>
            <w:tcW w:w="1118" w:type="dxa"/>
            <w:tcBorders>
              <w:left w:val="single" w:sz="18" w:space="0" w:color="0070C0"/>
            </w:tcBorders>
            <w:shd w:val="clear" w:color="auto" w:fill="DAEEF3" w:themeFill="accent5" w:themeFillTint="33"/>
            <w:vAlign w:val="center"/>
          </w:tcPr>
          <w:p w:rsidR="006843B0" w:rsidRPr="001C785D" w:rsidRDefault="006843B0" w:rsidP="002422D8">
            <w:pPr>
              <w:jc w:val="center"/>
              <w:rPr>
                <w:rFonts w:cs="Times New Roman"/>
                <w:b/>
                <w:color w:val="0070C0"/>
                <w:sz w:val="24"/>
                <w:szCs w:val="24"/>
              </w:rPr>
            </w:pPr>
            <w:r>
              <w:rPr>
                <w:rFonts w:cs="Times New Roman"/>
                <w:b/>
                <w:color w:val="0070C0"/>
                <w:sz w:val="24"/>
                <w:szCs w:val="24"/>
              </w:rPr>
              <w:t>47</w:t>
            </w:r>
          </w:p>
        </w:tc>
        <w:tc>
          <w:tcPr>
            <w:tcW w:w="969" w:type="dxa"/>
            <w:tcBorders>
              <w:right w:val="single" w:sz="18" w:space="0" w:color="0070C0"/>
            </w:tcBorders>
            <w:shd w:val="clear" w:color="auto" w:fill="DAEEF3" w:themeFill="accent5" w:themeFillTint="33"/>
            <w:vAlign w:val="center"/>
          </w:tcPr>
          <w:p w:rsidR="006843B0" w:rsidRPr="001C785D" w:rsidRDefault="006843B0" w:rsidP="002422D8">
            <w:pPr>
              <w:jc w:val="center"/>
              <w:rPr>
                <w:rFonts w:cs="Times New Roman"/>
                <w:b/>
                <w:color w:val="0070C0"/>
                <w:sz w:val="24"/>
                <w:szCs w:val="24"/>
              </w:rPr>
            </w:pPr>
            <w:r>
              <w:rPr>
                <w:rFonts w:cs="Times New Roman"/>
                <w:b/>
                <w:color w:val="0070C0"/>
                <w:sz w:val="24"/>
                <w:szCs w:val="24"/>
              </w:rPr>
              <w:t>242</w:t>
            </w:r>
          </w:p>
        </w:tc>
        <w:tc>
          <w:tcPr>
            <w:tcW w:w="1104" w:type="dxa"/>
            <w:tcBorders>
              <w:left w:val="single" w:sz="18" w:space="0" w:color="0070C0"/>
            </w:tcBorders>
            <w:shd w:val="clear" w:color="auto" w:fill="F2DBDB" w:themeFill="accent2" w:themeFillTint="33"/>
            <w:vAlign w:val="center"/>
          </w:tcPr>
          <w:p w:rsidR="006843B0" w:rsidRPr="009861A1" w:rsidRDefault="006843B0" w:rsidP="002422D8">
            <w:pPr>
              <w:jc w:val="center"/>
              <w:rPr>
                <w:rFonts w:cs="Times New Roman"/>
                <w:b/>
                <w:color w:val="7030A0"/>
                <w:sz w:val="24"/>
                <w:szCs w:val="24"/>
              </w:rPr>
            </w:pPr>
            <w:r w:rsidRPr="009861A1">
              <w:rPr>
                <w:rFonts w:cs="Times New Roman"/>
                <w:b/>
                <w:color w:val="7030A0"/>
                <w:sz w:val="24"/>
                <w:szCs w:val="24"/>
              </w:rPr>
              <w:t>39</w:t>
            </w:r>
          </w:p>
        </w:tc>
        <w:tc>
          <w:tcPr>
            <w:tcW w:w="969" w:type="dxa"/>
            <w:tcBorders>
              <w:right w:val="single" w:sz="18" w:space="0" w:color="0070C0"/>
            </w:tcBorders>
            <w:shd w:val="clear" w:color="auto" w:fill="F2DBDB" w:themeFill="accent2" w:themeFillTint="33"/>
            <w:vAlign w:val="center"/>
          </w:tcPr>
          <w:p w:rsidR="006843B0" w:rsidRPr="009861A1" w:rsidRDefault="006843B0" w:rsidP="002422D8">
            <w:pPr>
              <w:jc w:val="center"/>
              <w:rPr>
                <w:rFonts w:cs="Times New Roman"/>
                <w:b/>
                <w:color w:val="7030A0"/>
                <w:sz w:val="24"/>
                <w:szCs w:val="24"/>
              </w:rPr>
            </w:pPr>
            <w:r w:rsidRPr="009861A1">
              <w:rPr>
                <w:rFonts w:cs="Times New Roman"/>
                <w:b/>
                <w:color w:val="7030A0"/>
                <w:sz w:val="24"/>
                <w:szCs w:val="24"/>
              </w:rPr>
              <w:t>158</w:t>
            </w:r>
          </w:p>
        </w:tc>
        <w:tc>
          <w:tcPr>
            <w:tcW w:w="1171" w:type="dxa"/>
            <w:tcBorders>
              <w:left w:val="single" w:sz="18" w:space="0" w:color="0070C0"/>
            </w:tcBorders>
            <w:shd w:val="clear" w:color="auto" w:fill="DAEEF3" w:themeFill="accent5" w:themeFillTint="33"/>
            <w:vAlign w:val="center"/>
          </w:tcPr>
          <w:p w:rsidR="006843B0" w:rsidRPr="009861A1" w:rsidRDefault="006843B0" w:rsidP="002422D8">
            <w:pPr>
              <w:jc w:val="center"/>
              <w:rPr>
                <w:rFonts w:cs="Times New Roman"/>
                <w:b/>
                <w:color w:val="0070C0"/>
                <w:sz w:val="24"/>
                <w:szCs w:val="24"/>
              </w:rPr>
            </w:pPr>
            <w:r w:rsidRPr="009861A1">
              <w:rPr>
                <w:rFonts w:cs="Times New Roman"/>
                <w:b/>
                <w:color w:val="0070C0"/>
                <w:sz w:val="24"/>
                <w:szCs w:val="24"/>
              </w:rPr>
              <w:t>48</w:t>
            </w:r>
          </w:p>
        </w:tc>
        <w:tc>
          <w:tcPr>
            <w:tcW w:w="1036" w:type="dxa"/>
            <w:tcBorders>
              <w:right w:val="single" w:sz="18" w:space="0" w:color="0070C0"/>
            </w:tcBorders>
            <w:shd w:val="clear" w:color="auto" w:fill="DAEEF3" w:themeFill="accent5" w:themeFillTint="33"/>
            <w:vAlign w:val="center"/>
          </w:tcPr>
          <w:p w:rsidR="006843B0" w:rsidRPr="009861A1" w:rsidRDefault="006843B0" w:rsidP="002422D8">
            <w:pPr>
              <w:jc w:val="center"/>
              <w:rPr>
                <w:rFonts w:cs="Times New Roman"/>
                <w:b/>
                <w:color w:val="0070C0"/>
                <w:sz w:val="24"/>
                <w:szCs w:val="24"/>
              </w:rPr>
            </w:pPr>
            <w:r w:rsidRPr="009861A1">
              <w:rPr>
                <w:rFonts w:cs="Times New Roman"/>
                <w:b/>
                <w:color w:val="0070C0"/>
                <w:sz w:val="24"/>
                <w:szCs w:val="24"/>
              </w:rPr>
              <w:t>168</w:t>
            </w:r>
          </w:p>
        </w:tc>
        <w:tc>
          <w:tcPr>
            <w:tcW w:w="1260" w:type="dxa"/>
            <w:tcBorders>
              <w:right w:val="single" w:sz="18" w:space="0" w:color="0070C0"/>
            </w:tcBorders>
            <w:shd w:val="clear" w:color="auto" w:fill="F2DBDB" w:themeFill="accent2" w:themeFillTint="33"/>
            <w:vAlign w:val="center"/>
          </w:tcPr>
          <w:p w:rsidR="006843B0" w:rsidRPr="00A40378" w:rsidRDefault="006843B0" w:rsidP="002422D8">
            <w:pPr>
              <w:jc w:val="center"/>
              <w:rPr>
                <w:rFonts w:cs="Times New Roman"/>
                <w:b/>
                <w:color w:val="7030A0"/>
                <w:sz w:val="24"/>
                <w:szCs w:val="24"/>
              </w:rPr>
            </w:pPr>
            <w:r w:rsidRPr="00A40378">
              <w:rPr>
                <w:rFonts w:cs="Times New Roman"/>
                <w:b/>
                <w:color w:val="7030A0"/>
                <w:sz w:val="24"/>
                <w:szCs w:val="24"/>
              </w:rPr>
              <w:t>63</w:t>
            </w:r>
          </w:p>
        </w:tc>
        <w:tc>
          <w:tcPr>
            <w:tcW w:w="1276" w:type="dxa"/>
            <w:tcBorders>
              <w:right w:val="single" w:sz="18" w:space="0" w:color="0070C0"/>
            </w:tcBorders>
            <w:shd w:val="clear" w:color="auto" w:fill="F2DBDB" w:themeFill="accent2" w:themeFillTint="33"/>
            <w:vAlign w:val="center"/>
          </w:tcPr>
          <w:p w:rsidR="006843B0" w:rsidRPr="00A40378" w:rsidRDefault="006843B0" w:rsidP="002422D8">
            <w:pPr>
              <w:jc w:val="center"/>
              <w:rPr>
                <w:rFonts w:cs="Times New Roman"/>
                <w:b/>
                <w:color w:val="7030A0"/>
                <w:sz w:val="24"/>
                <w:szCs w:val="24"/>
              </w:rPr>
            </w:pPr>
            <w:r w:rsidRPr="00A40378">
              <w:rPr>
                <w:rFonts w:cs="Times New Roman"/>
                <w:b/>
                <w:color w:val="7030A0"/>
                <w:sz w:val="24"/>
                <w:szCs w:val="24"/>
              </w:rPr>
              <w:t>242</w:t>
            </w:r>
          </w:p>
        </w:tc>
      </w:tr>
      <w:tr w:rsidR="006843B0" w:rsidRPr="00002F82" w:rsidTr="002422D8">
        <w:trPr>
          <w:trHeight w:val="403"/>
        </w:trPr>
        <w:tc>
          <w:tcPr>
            <w:tcW w:w="1304" w:type="dxa"/>
            <w:tcBorders>
              <w:left w:val="single" w:sz="18" w:space="0" w:color="0070C0"/>
              <w:right w:val="single" w:sz="18" w:space="0" w:color="0070C0"/>
            </w:tcBorders>
            <w:shd w:val="clear" w:color="auto" w:fill="FFC000"/>
            <w:vAlign w:val="center"/>
          </w:tcPr>
          <w:p w:rsidR="006843B0" w:rsidRPr="00D20030" w:rsidRDefault="006843B0" w:rsidP="002422D8">
            <w:pPr>
              <w:rPr>
                <w:rFonts w:cs="Times New Roman"/>
                <w:b/>
                <w:color w:val="00B050"/>
                <w:sz w:val="24"/>
                <w:szCs w:val="24"/>
              </w:rPr>
            </w:pPr>
            <w:r w:rsidRPr="00D20030">
              <w:rPr>
                <w:rFonts w:cs="Times New Roman"/>
                <w:b/>
                <w:color w:val="00B050"/>
                <w:sz w:val="24"/>
                <w:szCs w:val="24"/>
              </w:rPr>
              <w:t>Şubat</w:t>
            </w:r>
          </w:p>
        </w:tc>
        <w:tc>
          <w:tcPr>
            <w:tcW w:w="1118" w:type="dxa"/>
            <w:tcBorders>
              <w:left w:val="single" w:sz="18" w:space="0" w:color="0070C0"/>
            </w:tcBorders>
            <w:shd w:val="clear" w:color="auto" w:fill="DAEEF3" w:themeFill="accent5" w:themeFillTint="33"/>
            <w:vAlign w:val="center"/>
          </w:tcPr>
          <w:p w:rsidR="006843B0" w:rsidRPr="001C785D" w:rsidRDefault="006843B0" w:rsidP="002422D8">
            <w:pPr>
              <w:jc w:val="center"/>
              <w:rPr>
                <w:rFonts w:cs="Times New Roman"/>
                <w:b/>
                <w:color w:val="0070C0"/>
                <w:sz w:val="24"/>
                <w:szCs w:val="24"/>
              </w:rPr>
            </w:pPr>
            <w:r>
              <w:rPr>
                <w:rFonts w:cs="Times New Roman"/>
                <w:b/>
                <w:color w:val="0070C0"/>
                <w:sz w:val="24"/>
                <w:szCs w:val="24"/>
              </w:rPr>
              <w:t>12</w:t>
            </w:r>
          </w:p>
        </w:tc>
        <w:tc>
          <w:tcPr>
            <w:tcW w:w="969" w:type="dxa"/>
            <w:tcBorders>
              <w:right w:val="single" w:sz="18" w:space="0" w:color="0070C0"/>
            </w:tcBorders>
            <w:shd w:val="clear" w:color="auto" w:fill="DAEEF3" w:themeFill="accent5" w:themeFillTint="33"/>
            <w:vAlign w:val="center"/>
          </w:tcPr>
          <w:p w:rsidR="006843B0" w:rsidRPr="001C785D" w:rsidRDefault="006843B0" w:rsidP="002422D8">
            <w:pPr>
              <w:jc w:val="center"/>
              <w:rPr>
                <w:rFonts w:cs="Times New Roman"/>
                <w:b/>
                <w:color w:val="0070C0"/>
                <w:sz w:val="24"/>
                <w:szCs w:val="24"/>
              </w:rPr>
            </w:pPr>
            <w:r>
              <w:rPr>
                <w:rFonts w:cs="Times New Roman"/>
                <w:b/>
                <w:color w:val="0070C0"/>
                <w:sz w:val="24"/>
                <w:szCs w:val="24"/>
              </w:rPr>
              <w:t>38</w:t>
            </w:r>
          </w:p>
        </w:tc>
        <w:tc>
          <w:tcPr>
            <w:tcW w:w="1104" w:type="dxa"/>
            <w:tcBorders>
              <w:left w:val="single" w:sz="18" w:space="0" w:color="0070C0"/>
            </w:tcBorders>
            <w:shd w:val="clear" w:color="auto" w:fill="F2DBDB" w:themeFill="accent2" w:themeFillTint="33"/>
            <w:vAlign w:val="center"/>
          </w:tcPr>
          <w:p w:rsidR="006843B0" w:rsidRPr="009861A1" w:rsidRDefault="006843B0" w:rsidP="002422D8">
            <w:pPr>
              <w:jc w:val="center"/>
              <w:rPr>
                <w:rFonts w:cs="Times New Roman"/>
                <w:b/>
                <w:color w:val="7030A0"/>
                <w:sz w:val="24"/>
                <w:szCs w:val="24"/>
              </w:rPr>
            </w:pPr>
            <w:r w:rsidRPr="009861A1">
              <w:rPr>
                <w:rFonts w:cs="Times New Roman"/>
                <w:b/>
                <w:color w:val="7030A0"/>
                <w:sz w:val="24"/>
                <w:szCs w:val="24"/>
              </w:rPr>
              <w:t>37</w:t>
            </w:r>
          </w:p>
        </w:tc>
        <w:tc>
          <w:tcPr>
            <w:tcW w:w="969" w:type="dxa"/>
            <w:tcBorders>
              <w:right w:val="single" w:sz="18" w:space="0" w:color="0070C0"/>
            </w:tcBorders>
            <w:shd w:val="clear" w:color="auto" w:fill="F2DBDB" w:themeFill="accent2" w:themeFillTint="33"/>
            <w:vAlign w:val="center"/>
          </w:tcPr>
          <w:p w:rsidR="006843B0" w:rsidRPr="009861A1" w:rsidRDefault="006843B0" w:rsidP="002422D8">
            <w:pPr>
              <w:jc w:val="center"/>
              <w:rPr>
                <w:rFonts w:cs="Times New Roman"/>
                <w:b/>
                <w:color w:val="7030A0"/>
                <w:sz w:val="24"/>
                <w:szCs w:val="24"/>
              </w:rPr>
            </w:pPr>
            <w:r w:rsidRPr="009861A1">
              <w:rPr>
                <w:rFonts w:cs="Times New Roman"/>
                <w:b/>
                <w:color w:val="7030A0"/>
                <w:sz w:val="24"/>
                <w:szCs w:val="24"/>
              </w:rPr>
              <w:t>140</w:t>
            </w:r>
          </w:p>
        </w:tc>
        <w:tc>
          <w:tcPr>
            <w:tcW w:w="1171" w:type="dxa"/>
            <w:tcBorders>
              <w:left w:val="single" w:sz="18" w:space="0" w:color="0070C0"/>
            </w:tcBorders>
            <w:shd w:val="clear" w:color="auto" w:fill="DAEEF3" w:themeFill="accent5" w:themeFillTint="33"/>
            <w:vAlign w:val="center"/>
          </w:tcPr>
          <w:p w:rsidR="006843B0" w:rsidRPr="009861A1" w:rsidRDefault="006843B0" w:rsidP="002422D8">
            <w:pPr>
              <w:jc w:val="center"/>
              <w:rPr>
                <w:rFonts w:cs="Times New Roman"/>
                <w:b/>
                <w:color w:val="0070C0"/>
                <w:sz w:val="24"/>
                <w:szCs w:val="24"/>
              </w:rPr>
            </w:pPr>
            <w:r w:rsidRPr="009861A1">
              <w:rPr>
                <w:rFonts w:cs="Times New Roman"/>
                <w:b/>
                <w:color w:val="0070C0"/>
                <w:sz w:val="24"/>
                <w:szCs w:val="24"/>
              </w:rPr>
              <w:t>49</w:t>
            </w:r>
          </w:p>
        </w:tc>
        <w:tc>
          <w:tcPr>
            <w:tcW w:w="1036" w:type="dxa"/>
            <w:tcBorders>
              <w:right w:val="single" w:sz="18" w:space="0" w:color="0070C0"/>
            </w:tcBorders>
            <w:shd w:val="clear" w:color="auto" w:fill="DAEEF3" w:themeFill="accent5" w:themeFillTint="33"/>
            <w:vAlign w:val="center"/>
          </w:tcPr>
          <w:p w:rsidR="006843B0" w:rsidRPr="009861A1" w:rsidRDefault="006843B0" w:rsidP="002422D8">
            <w:pPr>
              <w:jc w:val="center"/>
              <w:rPr>
                <w:rFonts w:cs="Times New Roman"/>
                <w:b/>
                <w:color w:val="0070C0"/>
                <w:sz w:val="24"/>
                <w:szCs w:val="24"/>
              </w:rPr>
            </w:pPr>
            <w:r w:rsidRPr="009861A1">
              <w:rPr>
                <w:rFonts w:cs="Times New Roman"/>
                <w:b/>
                <w:color w:val="0070C0"/>
                <w:sz w:val="24"/>
                <w:szCs w:val="24"/>
              </w:rPr>
              <w:t>180</w:t>
            </w:r>
          </w:p>
        </w:tc>
        <w:tc>
          <w:tcPr>
            <w:tcW w:w="1260" w:type="dxa"/>
            <w:tcBorders>
              <w:right w:val="single" w:sz="18" w:space="0" w:color="0070C0"/>
            </w:tcBorders>
            <w:shd w:val="clear" w:color="auto" w:fill="F2DBDB" w:themeFill="accent2" w:themeFillTint="33"/>
            <w:vAlign w:val="center"/>
          </w:tcPr>
          <w:p w:rsidR="006843B0" w:rsidRPr="00A40378" w:rsidRDefault="006843B0" w:rsidP="002422D8">
            <w:pPr>
              <w:jc w:val="center"/>
              <w:rPr>
                <w:rFonts w:cs="Times New Roman"/>
                <w:b/>
                <w:color w:val="7030A0"/>
                <w:sz w:val="24"/>
                <w:szCs w:val="24"/>
              </w:rPr>
            </w:pPr>
            <w:r w:rsidRPr="00A40378">
              <w:rPr>
                <w:rFonts w:cs="Times New Roman"/>
                <w:b/>
                <w:color w:val="7030A0"/>
                <w:sz w:val="24"/>
                <w:szCs w:val="24"/>
              </w:rPr>
              <w:t>62</w:t>
            </w:r>
          </w:p>
        </w:tc>
        <w:tc>
          <w:tcPr>
            <w:tcW w:w="1276" w:type="dxa"/>
            <w:tcBorders>
              <w:right w:val="single" w:sz="18" w:space="0" w:color="0070C0"/>
            </w:tcBorders>
            <w:shd w:val="clear" w:color="auto" w:fill="F2DBDB" w:themeFill="accent2" w:themeFillTint="33"/>
            <w:vAlign w:val="center"/>
          </w:tcPr>
          <w:p w:rsidR="006843B0" w:rsidRPr="00A40378" w:rsidRDefault="006843B0" w:rsidP="002422D8">
            <w:pPr>
              <w:jc w:val="center"/>
              <w:rPr>
                <w:rFonts w:cs="Times New Roman"/>
                <w:b/>
                <w:color w:val="7030A0"/>
                <w:sz w:val="24"/>
                <w:szCs w:val="24"/>
              </w:rPr>
            </w:pPr>
            <w:r w:rsidRPr="00A40378">
              <w:rPr>
                <w:rFonts w:cs="Times New Roman"/>
                <w:b/>
                <w:color w:val="7030A0"/>
                <w:sz w:val="24"/>
                <w:szCs w:val="24"/>
              </w:rPr>
              <w:t>140</w:t>
            </w:r>
          </w:p>
        </w:tc>
      </w:tr>
      <w:tr w:rsidR="006843B0" w:rsidRPr="00002F82" w:rsidTr="002422D8">
        <w:trPr>
          <w:trHeight w:val="448"/>
        </w:trPr>
        <w:tc>
          <w:tcPr>
            <w:tcW w:w="1304" w:type="dxa"/>
            <w:tcBorders>
              <w:left w:val="single" w:sz="18" w:space="0" w:color="0070C0"/>
              <w:right w:val="single" w:sz="18" w:space="0" w:color="0070C0"/>
            </w:tcBorders>
            <w:shd w:val="clear" w:color="auto" w:fill="FFC000"/>
            <w:vAlign w:val="center"/>
          </w:tcPr>
          <w:p w:rsidR="006843B0" w:rsidRPr="00D20030" w:rsidRDefault="006843B0" w:rsidP="002422D8">
            <w:pPr>
              <w:rPr>
                <w:rFonts w:cs="Times New Roman"/>
                <w:b/>
                <w:color w:val="00B050"/>
                <w:sz w:val="24"/>
                <w:szCs w:val="24"/>
              </w:rPr>
            </w:pPr>
            <w:r w:rsidRPr="00D20030">
              <w:rPr>
                <w:rFonts w:cs="Times New Roman"/>
                <w:b/>
                <w:color w:val="00B050"/>
                <w:sz w:val="24"/>
                <w:szCs w:val="24"/>
              </w:rPr>
              <w:t>Mart</w:t>
            </w:r>
          </w:p>
        </w:tc>
        <w:tc>
          <w:tcPr>
            <w:tcW w:w="1118" w:type="dxa"/>
            <w:tcBorders>
              <w:left w:val="single" w:sz="18" w:space="0" w:color="0070C0"/>
            </w:tcBorders>
            <w:shd w:val="clear" w:color="auto" w:fill="DAEEF3" w:themeFill="accent5" w:themeFillTint="33"/>
            <w:vAlign w:val="center"/>
          </w:tcPr>
          <w:p w:rsidR="006843B0" w:rsidRPr="001C785D" w:rsidRDefault="006843B0" w:rsidP="002422D8">
            <w:pPr>
              <w:jc w:val="center"/>
              <w:rPr>
                <w:rFonts w:cs="Times New Roman"/>
                <w:b/>
                <w:color w:val="0070C0"/>
                <w:sz w:val="24"/>
                <w:szCs w:val="24"/>
              </w:rPr>
            </w:pPr>
            <w:r>
              <w:rPr>
                <w:rFonts w:cs="Times New Roman"/>
                <w:b/>
                <w:color w:val="0070C0"/>
                <w:sz w:val="24"/>
                <w:szCs w:val="24"/>
              </w:rPr>
              <w:t>27</w:t>
            </w:r>
          </w:p>
        </w:tc>
        <w:tc>
          <w:tcPr>
            <w:tcW w:w="969" w:type="dxa"/>
            <w:tcBorders>
              <w:right w:val="single" w:sz="18" w:space="0" w:color="0070C0"/>
            </w:tcBorders>
            <w:shd w:val="clear" w:color="auto" w:fill="DAEEF3" w:themeFill="accent5" w:themeFillTint="33"/>
            <w:vAlign w:val="center"/>
          </w:tcPr>
          <w:p w:rsidR="006843B0" w:rsidRPr="001C785D" w:rsidRDefault="006843B0" w:rsidP="002422D8">
            <w:pPr>
              <w:jc w:val="center"/>
              <w:rPr>
                <w:rFonts w:cs="Times New Roman"/>
                <w:b/>
                <w:color w:val="0070C0"/>
                <w:sz w:val="24"/>
                <w:szCs w:val="24"/>
              </w:rPr>
            </w:pPr>
            <w:r>
              <w:rPr>
                <w:rFonts w:cs="Times New Roman"/>
                <w:b/>
                <w:color w:val="0070C0"/>
                <w:sz w:val="24"/>
                <w:szCs w:val="24"/>
              </w:rPr>
              <w:t>112</w:t>
            </w:r>
          </w:p>
        </w:tc>
        <w:tc>
          <w:tcPr>
            <w:tcW w:w="1104" w:type="dxa"/>
            <w:tcBorders>
              <w:left w:val="single" w:sz="18" w:space="0" w:color="0070C0"/>
            </w:tcBorders>
            <w:shd w:val="clear" w:color="auto" w:fill="F2DBDB" w:themeFill="accent2" w:themeFillTint="33"/>
            <w:vAlign w:val="center"/>
          </w:tcPr>
          <w:p w:rsidR="006843B0" w:rsidRPr="009861A1" w:rsidRDefault="006843B0" w:rsidP="002422D8">
            <w:pPr>
              <w:jc w:val="center"/>
              <w:rPr>
                <w:rFonts w:cs="Times New Roman"/>
                <w:b/>
                <w:color w:val="7030A0"/>
                <w:sz w:val="24"/>
                <w:szCs w:val="24"/>
              </w:rPr>
            </w:pPr>
            <w:r w:rsidRPr="009861A1">
              <w:rPr>
                <w:rFonts w:cs="Times New Roman"/>
                <w:b/>
                <w:color w:val="7030A0"/>
                <w:sz w:val="24"/>
                <w:szCs w:val="24"/>
              </w:rPr>
              <w:t>58</w:t>
            </w:r>
          </w:p>
        </w:tc>
        <w:tc>
          <w:tcPr>
            <w:tcW w:w="969" w:type="dxa"/>
            <w:tcBorders>
              <w:right w:val="single" w:sz="18" w:space="0" w:color="0070C0"/>
            </w:tcBorders>
            <w:shd w:val="clear" w:color="auto" w:fill="F2DBDB" w:themeFill="accent2" w:themeFillTint="33"/>
            <w:vAlign w:val="center"/>
          </w:tcPr>
          <w:p w:rsidR="006843B0" w:rsidRPr="009861A1" w:rsidRDefault="006843B0" w:rsidP="002422D8">
            <w:pPr>
              <w:jc w:val="center"/>
              <w:rPr>
                <w:rFonts w:cs="Times New Roman"/>
                <w:b/>
                <w:color w:val="7030A0"/>
                <w:sz w:val="24"/>
                <w:szCs w:val="24"/>
              </w:rPr>
            </w:pPr>
            <w:r w:rsidRPr="009861A1">
              <w:rPr>
                <w:rFonts w:cs="Times New Roman"/>
                <w:b/>
                <w:color w:val="7030A0"/>
                <w:sz w:val="24"/>
                <w:szCs w:val="24"/>
              </w:rPr>
              <w:t>326</w:t>
            </w:r>
          </w:p>
        </w:tc>
        <w:tc>
          <w:tcPr>
            <w:tcW w:w="1171" w:type="dxa"/>
            <w:tcBorders>
              <w:left w:val="single" w:sz="18" w:space="0" w:color="0070C0"/>
            </w:tcBorders>
            <w:shd w:val="clear" w:color="auto" w:fill="DAEEF3" w:themeFill="accent5" w:themeFillTint="33"/>
            <w:vAlign w:val="center"/>
          </w:tcPr>
          <w:p w:rsidR="006843B0" w:rsidRPr="009861A1" w:rsidRDefault="006843B0" w:rsidP="002422D8">
            <w:pPr>
              <w:jc w:val="center"/>
              <w:rPr>
                <w:rFonts w:cs="Times New Roman"/>
                <w:b/>
                <w:color w:val="0070C0"/>
                <w:sz w:val="24"/>
                <w:szCs w:val="24"/>
              </w:rPr>
            </w:pPr>
            <w:r w:rsidRPr="009861A1">
              <w:rPr>
                <w:rFonts w:cs="Times New Roman"/>
                <w:b/>
                <w:color w:val="0070C0"/>
                <w:sz w:val="24"/>
                <w:szCs w:val="24"/>
              </w:rPr>
              <w:t>58</w:t>
            </w:r>
          </w:p>
        </w:tc>
        <w:tc>
          <w:tcPr>
            <w:tcW w:w="1036" w:type="dxa"/>
            <w:tcBorders>
              <w:right w:val="single" w:sz="18" w:space="0" w:color="0070C0"/>
            </w:tcBorders>
            <w:shd w:val="clear" w:color="auto" w:fill="DAEEF3" w:themeFill="accent5" w:themeFillTint="33"/>
            <w:vAlign w:val="center"/>
          </w:tcPr>
          <w:p w:rsidR="006843B0" w:rsidRPr="009861A1" w:rsidRDefault="006843B0" w:rsidP="002422D8">
            <w:pPr>
              <w:jc w:val="center"/>
              <w:rPr>
                <w:rFonts w:cs="Times New Roman"/>
                <w:b/>
                <w:color w:val="0070C0"/>
                <w:sz w:val="24"/>
                <w:szCs w:val="24"/>
              </w:rPr>
            </w:pPr>
            <w:r w:rsidRPr="009861A1">
              <w:rPr>
                <w:rFonts w:cs="Times New Roman"/>
                <w:b/>
                <w:color w:val="0070C0"/>
                <w:sz w:val="24"/>
                <w:szCs w:val="24"/>
              </w:rPr>
              <w:t>232</w:t>
            </w:r>
          </w:p>
        </w:tc>
        <w:tc>
          <w:tcPr>
            <w:tcW w:w="1260" w:type="dxa"/>
            <w:tcBorders>
              <w:right w:val="single" w:sz="18" w:space="0" w:color="0070C0"/>
            </w:tcBorders>
            <w:shd w:val="clear" w:color="auto" w:fill="F2DBDB" w:themeFill="accent2" w:themeFillTint="33"/>
            <w:vAlign w:val="center"/>
          </w:tcPr>
          <w:p w:rsidR="006843B0" w:rsidRPr="00A40378" w:rsidRDefault="006843B0" w:rsidP="002422D8">
            <w:pPr>
              <w:jc w:val="center"/>
              <w:rPr>
                <w:rFonts w:cs="Times New Roman"/>
                <w:b/>
                <w:color w:val="7030A0"/>
                <w:sz w:val="24"/>
                <w:szCs w:val="24"/>
              </w:rPr>
            </w:pPr>
            <w:r w:rsidRPr="00A40378">
              <w:rPr>
                <w:rFonts w:cs="Times New Roman"/>
                <w:b/>
                <w:color w:val="7030A0"/>
                <w:sz w:val="24"/>
                <w:szCs w:val="24"/>
              </w:rPr>
              <w:t>55</w:t>
            </w:r>
          </w:p>
        </w:tc>
        <w:tc>
          <w:tcPr>
            <w:tcW w:w="1276" w:type="dxa"/>
            <w:tcBorders>
              <w:right w:val="single" w:sz="18" w:space="0" w:color="0070C0"/>
            </w:tcBorders>
            <w:shd w:val="clear" w:color="auto" w:fill="F2DBDB" w:themeFill="accent2" w:themeFillTint="33"/>
            <w:vAlign w:val="center"/>
          </w:tcPr>
          <w:p w:rsidR="006843B0" w:rsidRPr="00A40378" w:rsidRDefault="006843B0" w:rsidP="002422D8">
            <w:pPr>
              <w:jc w:val="center"/>
              <w:rPr>
                <w:rFonts w:cs="Times New Roman"/>
                <w:b/>
                <w:color w:val="7030A0"/>
                <w:sz w:val="24"/>
                <w:szCs w:val="24"/>
              </w:rPr>
            </w:pPr>
            <w:r w:rsidRPr="00A40378">
              <w:rPr>
                <w:rFonts w:cs="Times New Roman"/>
                <w:b/>
                <w:color w:val="7030A0"/>
                <w:sz w:val="24"/>
                <w:szCs w:val="24"/>
              </w:rPr>
              <w:t>268</w:t>
            </w:r>
          </w:p>
        </w:tc>
      </w:tr>
      <w:tr w:rsidR="006843B0" w:rsidRPr="00002F82" w:rsidTr="002422D8">
        <w:trPr>
          <w:trHeight w:val="448"/>
        </w:trPr>
        <w:tc>
          <w:tcPr>
            <w:tcW w:w="1304" w:type="dxa"/>
            <w:tcBorders>
              <w:left w:val="single" w:sz="18" w:space="0" w:color="0070C0"/>
              <w:right w:val="single" w:sz="18" w:space="0" w:color="0070C0"/>
            </w:tcBorders>
            <w:shd w:val="clear" w:color="auto" w:fill="FFC000"/>
            <w:vAlign w:val="center"/>
          </w:tcPr>
          <w:p w:rsidR="006843B0" w:rsidRPr="00D20030" w:rsidRDefault="006843B0" w:rsidP="002422D8">
            <w:pPr>
              <w:rPr>
                <w:rFonts w:cs="Times New Roman"/>
                <w:b/>
                <w:color w:val="00B050"/>
                <w:sz w:val="24"/>
                <w:szCs w:val="24"/>
              </w:rPr>
            </w:pPr>
            <w:r w:rsidRPr="00D20030">
              <w:rPr>
                <w:rFonts w:cs="Times New Roman"/>
                <w:b/>
                <w:color w:val="00B050"/>
                <w:sz w:val="24"/>
                <w:szCs w:val="24"/>
              </w:rPr>
              <w:t>Nisan</w:t>
            </w:r>
          </w:p>
        </w:tc>
        <w:tc>
          <w:tcPr>
            <w:tcW w:w="1118" w:type="dxa"/>
            <w:tcBorders>
              <w:left w:val="single" w:sz="18" w:space="0" w:color="0070C0"/>
            </w:tcBorders>
            <w:shd w:val="clear" w:color="auto" w:fill="DAEEF3" w:themeFill="accent5" w:themeFillTint="33"/>
            <w:vAlign w:val="center"/>
          </w:tcPr>
          <w:p w:rsidR="006843B0" w:rsidRPr="001C785D" w:rsidRDefault="006843B0" w:rsidP="002422D8">
            <w:pPr>
              <w:jc w:val="center"/>
              <w:rPr>
                <w:rFonts w:cs="Times New Roman"/>
                <w:b/>
                <w:color w:val="0070C0"/>
                <w:sz w:val="24"/>
                <w:szCs w:val="24"/>
              </w:rPr>
            </w:pPr>
            <w:r>
              <w:rPr>
                <w:rFonts w:cs="Times New Roman"/>
                <w:b/>
                <w:color w:val="0070C0"/>
                <w:sz w:val="24"/>
                <w:szCs w:val="24"/>
              </w:rPr>
              <w:t>42</w:t>
            </w:r>
          </w:p>
        </w:tc>
        <w:tc>
          <w:tcPr>
            <w:tcW w:w="969" w:type="dxa"/>
            <w:tcBorders>
              <w:right w:val="single" w:sz="18" w:space="0" w:color="0070C0"/>
            </w:tcBorders>
            <w:shd w:val="clear" w:color="auto" w:fill="DAEEF3" w:themeFill="accent5" w:themeFillTint="33"/>
            <w:vAlign w:val="center"/>
          </w:tcPr>
          <w:p w:rsidR="006843B0" w:rsidRPr="001C785D" w:rsidRDefault="006843B0" w:rsidP="002422D8">
            <w:pPr>
              <w:jc w:val="center"/>
              <w:rPr>
                <w:rFonts w:cs="Times New Roman"/>
                <w:b/>
                <w:color w:val="0070C0"/>
                <w:sz w:val="24"/>
                <w:szCs w:val="24"/>
              </w:rPr>
            </w:pPr>
            <w:r>
              <w:rPr>
                <w:rFonts w:cs="Times New Roman"/>
                <w:b/>
                <w:color w:val="0070C0"/>
                <w:sz w:val="24"/>
                <w:szCs w:val="24"/>
              </w:rPr>
              <w:t>221</w:t>
            </w:r>
          </w:p>
        </w:tc>
        <w:tc>
          <w:tcPr>
            <w:tcW w:w="1104" w:type="dxa"/>
            <w:tcBorders>
              <w:left w:val="single" w:sz="18" w:space="0" w:color="0070C0"/>
            </w:tcBorders>
            <w:shd w:val="clear" w:color="auto" w:fill="F2DBDB" w:themeFill="accent2" w:themeFillTint="33"/>
            <w:vAlign w:val="center"/>
          </w:tcPr>
          <w:p w:rsidR="006843B0" w:rsidRPr="009861A1" w:rsidRDefault="006843B0" w:rsidP="002422D8">
            <w:pPr>
              <w:jc w:val="center"/>
              <w:rPr>
                <w:rFonts w:cs="Times New Roman"/>
                <w:b/>
                <w:color w:val="7030A0"/>
                <w:sz w:val="24"/>
                <w:szCs w:val="24"/>
              </w:rPr>
            </w:pPr>
            <w:r w:rsidRPr="009861A1">
              <w:rPr>
                <w:rFonts w:cs="Times New Roman"/>
                <w:b/>
                <w:color w:val="7030A0"/>
                <w:sz w:val="24"/>
                <w:szCs w:val="24"/>
              </w:rPr>
              <w:t>31</w:t>
            </w:r>
          </w:p>
        </w:tc>
        <w:tc>
          <w:tcPr>
            <w:tcW w:w="969" w:type="dxa"/>
            <w:tcBorders>
              <w:right w:val="single" w:sz="18" w:space="0" w:color="0070C0"/>
            </w:tcBorders>
            <w:shd w:val="clear" w:color="auto" w:fill="F2DBDB" w:themeFill="accent2" w:themeFillTint="33"/>
            <w:vAlign w:val="center"/>
          </w:tcPr>
          <w:p w:rsidR="006843B0" w:rsidRPr="009861A1" w:rsidRDefault="006843B0" w:rsidP="002422D8">
            <w:pPr>
              <w:jc w:val="center"/>
              <w:rPr>
                <w:rFonts w:cs="Times New Roman"/>
                <w:b/>
                <w:color w:val="7030A0"/>
                <w:sz w:val="24"/>
                <w:szCs w:val="24"/>
              </w:rPr>
            </w:pPr>
            <w:r w:rsidRPr="009861A1">
              <w:rPr>
                <w:rFonts w:cs="Times New Roman"/>
                <w:b/>
                <w:color w:val="7030A0"/>
                <w:sz w:val="24"/>
                <w:szCs w:val="24"/>
              </w:rPr>
              <w:t>175</w:t>
            </w:r>
          </w:p>
        </w:tc>
        <w:tc>
          <w:tcPr>
            <w:tcW w:w="1171" w:type="dxa"/>
            <w:tcBorders>
              <w:left w:val="single" w:sz="18" w:space="0" w:color="0070C0"/>
            </w:tcBorders>
            <w:shd w:val="clear" w:color="auto" w:fill="DAEEF3" w:themeFill="accent5" w:themeFillTint="33"/>
            <w:vAlign w:val="center"/>
          </w:tcPr>
          <w:p w:rsidR="006843B0" w:rsidRPr="009861A1" w:rsidRDefault="006843B0" w:rsidP="002422D8">
            <w:pPr>
              <w:jc w:val="center"/>
              <w:rPr>
                <w:rFonts w:cs="Times New Roman"/>
                <w:b/>
                <w:color w:val="0070C0"/>
                <w:sz w:val="24"/>
                <w:szCs w:val="24"/>
              </w:rPr>
            </w:pPr>
            <w:r w:rsidRPr="009861A1">
              <w:rPr>
                <w:rFonts w:cs="Times New Roman"/>
                <w:b/>
                <w:color w:val="0070C0"/>
                <w:sz w:val="24"/>
                <w:szCs w:val="24"/>
              </w:rPr>
              <w:t>35</w:t>
            </w:r>
          </w:p>
        </w:tc>
        <w:tc>
          <w:tcPr>
            <w:tcW w:w="1036" w:type="dxa"/>
            <w:tcBorders>
              <w:right w:val="single" w:sz="18" w:space="0" w:color="0070C0"/>
            </w:tcBorders>
            <w:shd w:val="clear" w:color="auto" w:fill="DAEEF3" w:themeFill="accent5" w:themeFillTint="33"/>
            <w:vAlign w:val="center"/>
          </w:tcPr>
          <w:p w:rsidR="006843B0" w:rsidRPr="009861A1" w:rsidRDefault="006843B0" w:rsidP="002422D8">
            <w:pPr>
              <w:jc w:val="center"/>
              <w:rPr>
                <w:rFonts w:cs="Times New Roman"/>
                <w:b/>
                <w:color w:val="0070C0"/>
                <w:sz w:val="24"/>
                <w:szCs w:val="24"/>
              </w:rPr>
            </w:pPr>
            <w:r w:rsidRPr="009861A1">
              <w:rPr>
                <w:rFonts w:cs="Times New Roman"/>
                <w:b/>
                <w:color w:val="0070C0"/>
                <w:sz w:val="24"/>
                <w:szCs w:val="24"/>
              </w:rPr>
              <w:t>146</w:t>
            </w:r>
          </w:p>
        </w:tc>
        <w:tc>
          <w:tcPr>
            <w:tcW w:w="1260" w:type="dxa"/>
            <w:tcBorders>
              <w:right w:val="single" w:sz="18" w:space="0" w:color="0070C0"/>
            </w:tcBorders>
            <w:shd w:val="clear" w:color="auto" w:fill="F2DBDB" w:themeFill="accent2" w:themeFillTint="33"/>
            <w:vAlign w:val="center"/>
          </w:tcPr>
          <w:p w:rsidR="006843B0" w:rsidRPr="00A40378" w:rsidRDefault="006843B0" w:rsidP="002422D8">
            <w:pPr>
              <w:jc w:val="center"/>
              <w:rPr>
                <w:rFonts w:cs="Times New Roman"/>
                <w:b/>
                <w:color w:val="7030A0"/>
                <w:sz w:val="24"/>
                <w:szCs w:val="24"/>
              </w:rPr>
            </w:pPr>
            <w:r w:rsidRPr="00A40378">
              <w:rPr>
                <w:rFonts w:cs="Times New Roman"/>
                <w:b/>
                <w:color w:val="7030A0"/>
                <w:sz w:val="24"/>
                <w:szCs w:val="24"/>
              </w:rPr>
              <w:t>49</w:t>
            </w:r>
          </w:p>
        </w:tc>
        <w:tc>
          <w:tcPr>
            <w:tcW w:w="1276" w:type="dxa"/>
            <w:tcBorders>
              <w:right w:val="single" w:sz="18" w:space="0" w:color="0070C0"/>
            </w:tcBorders>
            <w:shd w:val="clear" w:color="auto" w:fill="F2DBDB" w:themeFill="accent2" w:themeFillTint="33"/>
            <w:vAlign w:val="center"/>
          </w:tcPr>
          <w:p w:rsidR="006843B0" w:rsidRPr="00A40378" w:rsidRDefault="006843B0" w:rsidP="002422D8">
            <w:pPr>
              <w:jc w:val="center"/>
              <w:rPr>
                <w:rFonts w:cs="Times New Roman"/>
                <w:b/>
                <w:color w:val="7030A0"/>
                <w:sz w:val="24"/>
                <w:szCs w:val="24"/>
              </w:rPr>
            </w:pPr>
            <w:r w:rsidRPr="00A40378">
              <w:rPr>
                <w:rFonts w:cs="Times New Roman"/>
                <w:b/>
                <w:color w:val="7030A0"/>
                <w:sz w:val="24"/>
                <w:szCs w:val="24"/>
              </w:rPr>
              <w:t>220</w:t>
            </w:r>
          </w:p>
        </w:tc>
      </w:tr>
      <w:tr w:rsidR="006843B0" w:rsidRPr="00002F82" w:rsidTr="002422D8">
        <w:trPr>
          <w:trHeight w:val="478"/>
        </w:trPr>
        <w:tc>
          <w:tcPr>
            <w:tcW w:w="1304" w:type="dxa"/>
            <w:tcBorders>
              <w:left w:val="single" w:sz="18" w:space="0" w:color="0070C0"/>
              <w:bottom w:val="single" w:sz="4" w:space="0" w:color="0070C0"/>
              <w:right w:val="single" w:sz="18" w:space="0" w:color="0070C0"/>
            </w:tcBorders>
            <w:shd w:val="clear" w:color="auto" w:fill="FFC000"/>
            <w:vAlign w:val="center"/>
          </w:tcPr>
          <w:p w:rsidR="006843B0" w:rsidRPr="00D20030" w:rsidRDefault="006843B0" w:rsidP="002422D8">
            <w:pPr>
              <w:rPr>
                <w:rFonts w:cs="Times New Roman"/>
                <w:b/>
                <w:color w:val="00B050"/>
                <w:sz w:val="24"/>
                <w:szCs w:val="24"/>
              </w:rPr>
            </w:pPr>
            <w:r w:rsidRPr="00D20030">
              <w:rPr>
                <w:rFonts w:cs="Times New Roman"/>
                <w:b/>
                <w:color w:val="00B050"/>
                <w:sz w:val="24"/>
                <w:szCs w:val="24"/>
              </w:rPr>
              <w:t>Mayıs</w:t>
            </w:r>
          </w:p>
        </w:tc>
        <w:tc>
          <w:tcPr>
            <w:tcW w:w="1118" w:type="dxa"/>
            <w:tcBorders>
              <w:left w:val="single" w:sz="18" w:space="0" w:color="0070C0"/>
            </w:tcBorders>
            <w:shd w:val="clear" w:color="auto" w:fill="DAEEF3" w:themeFill="accent5" w:themeFillTint="33"/>
            <w:vAlign w:val="center"/>
          </w:tcPr>
          <w:p w:rsidR="006843B0" w:rsidRPr="001C785D" w:rsidRDefault="006843B0" w:rsidP="002422D8">
            <w:pPr>
              <w:jc w:val="center"/>
              <w:rPr>
                <w:rFonts w:cs="Times New Roman"/>
                <w:b/>
                <w:color w:val="0070C0"/>
                <w:sz w:val="24"/>
                <w:szCs w:val="24"/>
              </w:rPr>
            </w:pPr>
            <w:r>
              <w:rPr>
                <w:rFonts w:cs="Times New Roman"/>
                <w:b/>
                <w:color w:val="0070C0"/>
                <w:sz w:val="24"/>
                <w:szCs w:val="24"/>
              </w:rPr>
              <w:t>91</w:t>
            </w:r>
          </w:p>
        </w:tc>
        <w:tc>
          <w:tcPr>
            <w:tcW w:w="969" w:type="dxa"/>
            <w:tcBorders>
              <w:right w:val="single" w:sz="18" w:space="0" w:color="0070C0"/>
            </w:tcBorders>
            <w:shd w:val="clear" w:color="auto" w:fill="DAEEF3" w:themeFill="accent5" w:themeFillTint="33"/>
            <w:vAlign w:val="center"/>
          </w:tcPr>
          <w:p w:rsidR="006843B0" w:rsidRPr="001C785D" w:rsidRDefault="006843B0" w:rsidP="002422D8">
            <w:pPr>
              <w:jc w:val="center"/>
              <w:rPr>
                <w:rFonts w:cs="Times New Roman"/>
                <w:b/>
                <w:color w:val="0070C0"/>
                <w:sz w:val="24"/>
                <w:szCs w:val="24"/>
              </w:rPr>
            </w:pPr>
            <w:r>
              <w:rPr>
                <w:rFonts w:cs="Times New Roman"/>
                <w:b/>
                <w:color w:val="0070C0"/>
                <w:sz w:val="24"/>
                <w:szCs w:val="24"/>
              </w:rPr>
              <w:t>409</w:t>
            </w:r>
          </w:p>
        </w:tc>
        <w:tc>
          <w:tcPr>
            <w:tcW w:w="1104" w:type="dxa"/>
            <w:tcBorders>
              <w:left w:val="single" w:sz="18" w:space="0" w:color="0070C0"/>
            </w:tcBorders>
            <w:shd w:val="clear" w:color="auto" w:fill="F2DBDB" w:themeFill="accent2" w:themeFillTint="33"/>
            <w:vAlign w:val="center"/>
          </w:tcPr>
          <w:p w:rsidR="006843B0" w:rsidRPr="009861A1" w:rsidRDefault="006843B0" w:rsidP="002422D8">
            <w:pPr>
              <w:jc w:val="center"/>
              <w:rPr>
                <w:rFonts w:cs="Times New Roman"/>
                <w:b/>
                <w:color w:val="7030A0"/>
                <w:sz w:val="24"/>
                <w:szCs w:val="24"/>
              </w:rPr>
            </w:pPr>
            <w:r w:rsidRPr="009861A1">
              <w:rPr>
                <w:rFonts w:cs="Times New Roman"/>
                <w:b/>
                <w:color w:val="7030A0"/>
                <w:sz w:val="24"/>
                <w:szCs w:val="24"/>
              </w:rPr>
              <w:t>108</w:t>
            </w:r>
          </w:p>
        </w:tc>
        <w:tc>
          <w:tcPr>
            <w:tcW w:w="969" w:type="dxa"/>
            <w:tcBorders>
              <w:right w:val="single" w:sz="18" w:space="0" w:color="0070C0"/>
            </w:tcBorders>
            <w:shd w:val="clear" w:color="auto" w:fill="F2DBDB" w:themeFill="accent2" w:themeFillTint="33"/>
            <w:vAlign w:val="center"/>
          </w:tcPr>
          <w:p w:rsidR="006843B0" w:rsidRPr="009861A1" w:rsidRDefault="006843B0" w:rsidP="002422D8">
            <w:pPr>
              <w:jc w:val="center"/>
              <w:rPr>
                <w:rFonts w:cs="Times New Roman"/>
                <w:b/>
                <w:color w:val="7030A0"/>
                <w:sz w:val="24"/>
                <w:szCs w:val="24"/>
              </w:rPr>
            </w:pPr>
            <w:r w:rsidRPr="009861A1">
              <w:rPr>
                <w:rFonts w:cs="Times New Roman"/>
                <w:b/>
                <w:color w:val="7030A0"/>
                <w:sz w:val="24"/>
                <w:szCs w:val="24"/>
              </w:rPr>
              <w:t>410</w:t>
            </w:r>
          </w:p>
        </w:tc>
        <w:tc>
          <w:tcPr>
            <w:tcW w:w="1171" w:type="dxa"/>
            <w:tcBorders>
              <w:left w:val="single" w:sz="18" w:space="0" w:color="0070C0"/>
            </w:tcBorders>
            <w:shd w:val="clear" w:color="auto" w:fill="DAEEF3" w:themeFill="accent5" w:themeFillTint="33"/>
            <w:vAlign w:val="center"/>
          </w:tcPr>
          <w:p w:rsidR="006843B0" w:rsidRPr="009861A1" w:rsidRDefault="006843B0" w:rsidP="002422D8">
            <w:pPr>
              <w:jc w:val="center"/>
              <w:rPr>
                <w:rFonts w:cs="Times New Roman"/>
                <w:b/>
                <w:color w:val="0070C0"/>
                <w:sz w:val="24"/>
                <w:szCs w:val="24"/>
              </w:rPr>
            </w:pPr>
            <w:r w:rsidRPr="009861A1">
              <w:rPr>
                <w:rFonts w:cs="Times New Roman"/>
                <w:b/>
                <w:color w:val="0070C0"/>
                <w:sz w:val="24"/>
                <w:szCs w:val="24"/>
              </w:rPr>
              <w:t>104</w:t>
            </w:r>
          </w:p>
        </w:tc>
        <w:tc>
          <w:tcPr>
            <w:tcW w:w="1036" w:type="dxa"/>
            <w:tcBorders>
              <w:right w:val="single" w:sz="18" w:space="0" w:color="0070C0"/>
            </w:tcBorders>
            <w:shd w:val="clear" w:color="auto" w:fill="DAEEF3" w:themeFill="accent5" w:themeFillTint="33"/>
            <w:vAlign w:val="center"/>
          </w:tcPr>
          <w:p w:rsidR="006843B0" w:rsidRPr="009861A1" w:rsidRDefault="006843B0" w:rsidP="002422D8">
            <w:pPr>
              <w:jc w:val="center"/>
              <w:rPr>
                <w:rFonts w:cs="Times New Roman"/>
                <w:b/>
                <w:color w:val="0070C0"/>
                <w:sz w:val="24"/>
                <w:szCs w:val="24"/>
              </w:rPr>
            </w:pPr>
            <w:r w:rsidRPr="009861A1">
              <w:rPr>
                <w:rFonts w:cs="Times New Roman"/>
                <w:b/>
                <w:color w:val="0070C0"/>
                <w:sz w:val="24"/>
                <w:szCs w:val="24"/>
              </w:rPr>
              <w:t>405</w:t>
            </w:r>
          </w:p>
        </w:tc>
        <w:tc>
          <w:tcPr>
            <w:tcW w:w="1260" w:type="dxa"/>
            <w:tcBorders>
              <w:right w:val="single" w:sz="18" w:space="0" w:color="0070C0"/>
            </w:tcBorders>
            <w:shd w:val="clear" w:color="auto" w:fill="F2DBDB" w:themeFill="accent2" w:themeFillTint="33"/>
            <w:vAlign w:val="center"/>
          </w:tcPr>
          <w:p w:rsidR="006843B0" w:rsidRPr="00A40378" w:rsidRDefault="006843B0" w:rsidP="002422D8">
            <w:pPr>
              <w:jc w:val="center"/>
              <w:rPr>
                <w:rFonts w:cs="Times New Roman"/>
                <w:b/>
                <w:color w:val="7030A0"/>
                <w:sz w:val="24"/>
                <w:szCs w:val="24"/>
              </w:rPr>
            </w:pPr>
            <w:r w:rsidRPr="00A40378">
              <w:rPr>
                <w:rFonts w:cs="Times New Roman"/>
                <w:b/>
                <w:color w:val="7030A0"/>
                <w:sz w:val="24"/>
                <w:szCs w:val="24"/>
              </w:rPr>
              <w:t>67</w:t>
            </w:r>
          </w:p>
        </w:tc>
        <w:tc>
          <w:tcPr>
            <w:tcW w:w="1276" w:type="dxa"/>
            <w:tcBorders>
              <w:right w:val="single" w:sz="18" w:space="0" w:color="0070C0"/>
            </w:tcBorders>
            <w:shd w:val="clear" w:color="auto" w:fill="F2DBDB" w:themeFill="accent2" w:themeFillTint="33"/>
            <w:vAlign w:val="center"/>
          </w:tcPr>
          <w:p w:rsidR="006843B0" w:rsidRPr="00A40378" w:rsidRDefault="006843B0" w:rsidP="002422D8">
            <w:pPr>
              <w:jc w:val="center"/>
              <w:rPr>
                <w:rFonts w:cs="Times New Roman"/>
                <w:b/>
                <w:color w:val="7030A0"/>
                <w:sz w:val="24"/>
                <w:szCs w:val="24"/>
              </w:rPr>
            </w:pPr>
            <w:r w:rsidRPr="00A40378">
              <w:rPr>
                <w:rFonts w:cs="Times New Roman"/>
                <w:b/>
                <w:color w:val="7030A0"/>
                <w:sz w:val="24"/>
                <w:szCs w:val="24"/>
              </w:rPr>
              <w:t>377</w:t>
            </w:r>
          </w:p>
        </w:tc>
      </w:tr>
      <w:tr w:rsidR="006843B0" w:rsidRPr="00002F82" w:rsidTr="002422D8">
        <w:trPr>
          <w:trHeight w:val="478"/>
        </w:trPr>
        <w:tc>
          <w:tcPr>
            <w:tcW w:w="1304" w:type="dxa"/>
            <w:tcBorders>
              <w:left w:val="single" w:sz="18" w:space="0" w:color="0070C0"/>
              <w:bottom w:val="single" w:sz="4" w:space="0" w:color="0070C0"/>
              <w:right w:val="single" w:sz="18" w:space="0" w:color="0070C0"/>
            </w:tcBorders>
            <w:shd w:val="clear" w:color="auto" w:fill="FFC000"/>
            <w:vAlign w:val="center"/>
          </w:tcPr>
          <w:p w:rsidR="006843B0" w:rsidRPr="00D20030" w:rsidRDefault="006843B0" w:rsidP="002422D8">
            <w:pPr>
              <w:rPr>
                <w:rFonts w:cs="Times New Roman"/>
                <w:b/>
                <w:color w:val="00B050"/>
                <w:sz w:val="24"/>
                <w:szCs w:val="24"/>
              </w:rPr>
            </w:pPr>
            <w:r>
              <w:rPr>
                <w:rFonts w:cs="Times New Roman"/>
                <w:b/>
                <w:color w:val="00B050"/>
                <w:sz w:val="24"/>
                <w:szCs w:val="24"/>
              </w:rPr>
              <w:t>Haziran</w:t>
            </w:r>
          </w:p>
        </w:tc>
        <w:tc>
          <w:tcPr>
            <w:tcW w:w="1118" w:type="dxa"/>
            <w:tcBorders>
              <w:left w:val="single" w:sz="18" w:space="0" w:color="0070C0"/>
            </w:tcBorders>
            <w:shd w:val="clear" w:color="auto" w:fill="DAEEF3" w:themeFill="accent5" w:themeFillTint="33"/>
            <w:vAlign w:val="center"/>
          </w:tcPr>
          <w:p w:rsidR="006843B0" w:rsidRPr="001C785D" w:rsidRDefault="006843B0" w:rsidP="002422D8">
            <w:pPr>
              <w:jc w:val="center"/>
              <w:rPr>
                <w:rFonts w:cs="Times New Roman"/>
                <w:b/>
                <w:color w:val="0070C0"/>
                <w:sz w:val="24"/>
                <w:szCs w:val="24"/>
              </w:rPr>
            </w:pPr>
            <w:r>
              <w:rPr>
                <w:rFonts w:cs="Times New Roman"/>
                <w:b/>
                <w:color w:val="0070C0"/>
                <w:sz w:val="24"/>
                <w:szCs w:val="24"/>
              </w:rPr>
              <w:t>106</w:t>
            </w:r>
          </w:p>
        </w:tc>
        <w:tc>
          <w:tcPr>
            <w:tcW w:w="969" w:type="dxa"/>
            <w:tcBorders>
              <w:right w:val="single" w:sz="18" w:space="0" w:color="0070C0"/>
            </w:tcBorders>
            <w:shd w:val="clear" w:color="auto" w:fill="DAEEF3" w:themeFill="accent5" w:themeFillTint="33"/>
            <w:vAlign w:val="center"/>
          </w:tcPr>
          <w:p w:rsidR="006843B0" w:rsidRPr="001C785D" w:rsidRDefault="006843B0" w:rsidP="002422D8">
            <w:pPr>
              <w:jc w:val="center"/>
              <w:rPr>
                <w:rFonts w:cs="Times New Roman"/>
                <w:b/>
                <w:color w:val="0070C0"/>
                <w:sz w:val="24"/>
                <w:szCs w:val="24"/>
              </w:rPr>
            </w:pPr>
            <w:r>
              <w:rPr>
                <w:rFonts w:cs="Times New Roman"/>
                <w:b/>
                <w:color w:val="0070C0"/>
                <w:sz w:val="24"/>
                <w:szCs w:val="24"/>
              </w:rPr>
              <w:t>453</w:t>
            </w:r>
          </w:p>
        </w:tc>
        <w:tc>
          <w:tcPr>
            <w:tcW w:w="1104" w:type="dxa"/>
            <w:tcBorders>
              <w:left w:val="single" w:sz="18" w:space="0" w:color="0070C0"/>
            </w:tcBorders>
            <w:shd w:val="clear" w:color="auto" w:fill="F2DBDB" w:themeFill="accent2" w:themeFillTint="33"/>
            <w:vAlign w:val="center"/>
          </w:tcPr>
          <w:p w:rsidR="006843B0" w:rsidRPr="009861A1" w:rsidRDefault="006843B0" w:rsidP="002422D8">
            <w:pPr>
              <w:jc w:val="center"/>
              <w:rPr>
                <w:rFonts w:cs="Times New Roman"/>
                <w:b/>
                <w:color w:val="7030A0"/>
                <w:sz w:val="24"/>
                <w:szCs w:val="24"/>
              </w:rPr>
            </w:pPr>
            <w:r w:rsidRPr="009861A1">
              <w:rPr>
                <w:rFonts w:cs="Times New Roman"/>
                <w:b/>
                <w:color w:val="7030A0"/>
                <w:sz w:val="24"/>
                <w:szCs w:val="24"/>
              </w:rPr>
              <w:t>107</w:t>
            </w:r>
          </w:p>
        </w:tc>
        <w:tc>
          <w:tcPr>
            <w:tcW w:w="969" w:type="dxa"/>
            <w:tcBorders>
              <w:right w:val="single" w:sz="18" w:space="0" w:color="0070C0"/>
            </w:tcBorders>
            <w:shd w:val="clear" w:color="auto" w:fill="F2DBDB" w:themeFill="accent2" w:themeFillTint="33"/>
            <w:vAlign w:val="center"/>
          </w:tcPr>
          <w:p w:rsidR="006843B0" w:rsidRPr="009861A1" w:rsidRDefault="006843B0" w:rsidP="002422D8">
            <w:pPr>
              <w:jc w:val="center"/>
              <w:rPr>
                <w:rFonts w:cs="Times New Roman"/>
                <w:b/>
                <w:color w:val="7030A0"/>
                <w:sz w:val="24"/>
                <w:szCs w:val="24"/>
              </w:rPr>
            </w:pPr>
            <w:r w:rsidRPr="009861A1">
              <w:rPr>
                <w:rFonts w:cs="Times New Roman"/>
                <w:b/>
                <w:color w:val="7030A0"/>
                <w:sz w:val="24"/>
                <w:szCs w:val="24"/>
              </w:rPr>
              <w:t>374</w:t>
            </w:r>
          </w:p>
        </w:tc>
        <w:tc>
          <w:tcPr>
            <w:tcW w:w="1171" w:type="dxa"/>
            <w:tcBorders>
              <w:left w:val="single" w:sz="18" w:space="0" w:color="0070C0"/>
            </w:tcBorders>
            <w:shd w:val="clear" w:color="auto" w:fill="DAEEF3" w:themeFill="accent5" w:themeFillTint="33"/>
            <w:vAlign w:val="center"/>
          </w:tcPr>
          <w:p w:rsidR="006843B0" w:rsidRPr="009861A1" w:rsidRDefault="006843B0" w:rsidP="002422D8">
            <w:pPr>
              <w:jc w:val="center"/>
              <w:rPr>
                <w:rFonts w:cs="Times New Roman"/>
                <w:b/>
                <w:color w:val="0070C0"/>
                <w:sz w:val="24"/>
                <w:szCs w:val="24"/>
              </w:rPr>
            </w:pPr>
            <w:r w:rsidRPr="009861A1">
              <w:rPr>
                <w:rFonts w:cs="Times New Roman"/>
                <w:b/>
                <w:color w:val="0070C0"/>
                <w:sz w:val="24"/>
                <w:szCs w:val="24"/>
              </w:rPr>
              <w:t>103</w:t>
            </w:r>
          </w:p>
        </w:tc>
        <w:tc>
          <w:tcPr>
            <w:tcW w:w="1036" w:type="dxa"/>
            <w:tcBorders>
              <w:right w:val="single" w:sz="18" w:space="0" w:color="0070C0"/>
            </w:tcBorders>
            <w:shd w:val="clear" w:color="auto" w:fill="DAEEF3" w:themeFill="accent5" w:themeFillTint="33"/>
            <w:vAlign w:val="center"/>
          </w:tcPr>
          <w:p w:rsidR="006843B0" w:rsidRPr="009861A1" w:rsidRDefault="006843B0" w:rsidP="002422D8">
            <w:pPr>
              <w:jc w:val="center"/>
              <w:rPr>
                <w:rFonts w:cs="Times New Roman"/>
                <w:b/>
                <w:color w:val="0070C0"/>
                <w:sz w:val="24"/>
                <w:szCs w:val="24"/>
              </w:rPr>
            </w:pPr>
            <w:r w:rsidRPr="009861A1">
              <w:rPr>
                <w:rFonts w:cs="Times New Roman"/>
                <w:b/>
                <w:color w:val="0070C0"/>
                <w:sz w:val="24"/>
                <w:szCs w:val="24"/>
              </w:rPr>
              <w:t>385</w:t>
            </w:r>
          </w:p>
        </w:tc>
        <w:tc>
          <w:tcPr>
            <w:tcW w:w="1260" w:type="dxa"/>
            <w:tcBorders>
              <w:right w:val="single" w:sz="18" w:space="0" w:color="0070C0"/>
            </w:tcBorders>
            <w:shd w:val="clear" w:color="auto" w:fill="F2DBDB" w:themeFill="accent2" w:themeFillTint="33"/>
            <w:vAlign w:val="center"/>
          </w:tcPr>
          <w:p w:rsidR="006843B0" w:rsidRPr="00A40378" w:rsidRDefault="006843B0" w:rsidP="002422D8">
            <w:pPr>
              <w:jc w:val="center"/>
              <w:rPr>
                <w:rFonts w:cs="Times New Roman"/>
                <w:b/>
                <w:color w:val="7030A0"/>
                <w:sz w:val="24"/>
                <w:szCs w:val="24"/>
              </w:rPr>
            </w:pPr>
            <w:r w:rsidRPr="00A40378">
              <w:rPr>
                <w:rFonts w:cs="Times New Roman"/>
                <w:b/>
                <w:color w:val="7030A0"/>
                <w:sz w:val="24"/>
                <w:szCs w:val="24"/>
              </w:rPr>
              <w:t>1</w:t>
            </w:r>
            <w:r>
              <w:rPr>
                <w:rFonts w:cs="Times New Roman"/>
                <w:b/>
                <w:color w:val="7030A0"/>
                <w:sz w:val="24"/>
                <w:szCs w:val="24"/>
              </w:rPr>
              <w:t>86</w:t>
            </w:r>
          </w:p>
        </w:tc>
        <w:tc>
          <w:tcPr>
            <w:tcW w:w="1276" w:type="dxa"/>
            <w:tcBorders>
              <w:right w:val="single" w:sz="18" w:space="0" w:color="0070C0"/>
            </w:tcBorders>
            <w:shd w:val="clear" w:color="auto" w:fill="F2DBDB" w:themeFill="accent2" w:themeFillTint="33"/>
            <w:vAlign w:val="center"/>
          </w:tcPr>
          <w:p w:rsidR="006843B0" w:rsidRPr="00A40378" w:rsidRDefault="006843B0" w:rsidP="002422D8">
            <w:pPr>
              <w:jc w:val="center"/>
              <w:rPr>
                <w:rFonts w:cs="Times New Roman"/>
                <w:b/>
                <w:color w:val="7030A0"/>
                <w:sz w:val="24"/>
                <w:szCs w:val="24"/>
              </w:rPr>
            </w:pPr>
            <w:r>
              <w:rPr>
                <w:rFonts w:cs="Times New Roman"/>
                <w:b/>
                <w:color w:val="7030A0"/>
                <w:sz w:val="24"/>
                <w:szCs w:val="24"/>
              </w:rPr>
              <w:t>653</w:t>
            </w:r>
          </w:p>
        </w:tc>
      </w:tr>
      <w:tr w:rsidR="006843B0" w:rsidRPr="00002F82" w:rsidTr="002422D8">
        <w:trPr>
          <w:trHeight w:val="478"/>
        </w:trPr>
        <w:tc>
          <w:tcPr>
            <w:tcW w:w="1304" w:type="dxa"/>
            <w:tcBorders>
              <w:left w:val="single" w:sz="18" w:space="0" w:color="0070C0"/>
              <w:bottom w:val="single" w:sz="4" w:space="0" w:color="0070C0"/>
              <w:right w:val="single" w:sz="18" w:space="0" w:color="0070C0"/>
            </w:tcBorders>
            <w:shd w:val="clear" w:color="auto" w:fill="FFC000"/>
            <w:vAlign w:val="center"/>
          </w:tcPr>
          <w:p w:rsidR="006843B0" w:rsidRDefault="006843B0" w:rsidP="002422D8">
            <w:pPr>
              <w:rPr>
                <w:rFonts w:cs="Times New Roman"/>
                <w:b/>
                <w:color w:val="00B050"/>
                <w:sz w:val="24"/>
                <w:szCs w:val="24"/>
              </w:rPr>
            </w:pPr>
            <w:r>
              <w:rPr>
                <w:rFonts w:cs="Times New Roman"/>
                <w:b/>
                <w:color w:val="00B050"/>
                <w:sz w:val="24"/>
                <w:szCs w:val="24"/>
              </w:rPr>
              <w:t>Temmuz</w:t>
            </w:r>
          </w:p>
        </w:tc>
        <w:tc>
          <w:tcPr>
            <w:tcW w:w="1118" w:type="dxa"/>
            <w:tcBorders>
              <w:left w:val="single" w:sz="18" w:space="0" w:color="0070C0"/>
            </w:tcBorders>
            <w:shd w:val="clear" w:color="auto" w:fill="DAEEF3" w:themeFill="accent5" w:themeFillTint="33"/>
            <w:vAlign w:val="center"/>
          </w:tcPr>
          <w:p w:rsidR="006843B0" w:rsidRDefault="006843B0" w:rsidP="002422D8">
            <w:pPr>
              <w:jc w:val="center"/>
              <w:rPr>
                <w:rFonts w:cs="Times New Roman"/>
                <w:b/>
                <w:color w:val="0070C0"/>
                <w:sz w:val="24"/>
                <w:szCs w:val="24"/>
              </w:rPr>
            </w:pPr>
            <w:r>
              <w:rPr>
                <w:rFonts w:cs="Times New Roman"/>
                <w:b/>
                <w:color w:val="0070C0"/>
                <w:sz w:val="24"/>
                <w:szCs w:val="24"/>
              </w:rPr>
              <w:t>112</w:t>
            </w:r>
          </w:p>
        </w:tc>
        <w:tc>
          <w:tcPr>
            <w:tcW w:w="969" w:type="dxa"/>
            <w:tcBorders>
              <w:right w:val="single" w:sz="18" w:space="0" w:color="0070C0"/>
            </w:tcBorders>
            <w:shd w:val="clear" w:color="auto" w:fill="DAEEF3" w:themeFill="accent5" w:themeFillTint="33"/>
            <w:vAlign w:val="center"/>
          </w:tcPr>
          <w:p w:rsidR="006843B0" w:rsidRPr="001C785D" w:rsidRDefault="006843B0" w:rsidP="002422D8">
            <w:pPr>
              <w:jc w:val="center"/>
              <w:rPr>
                <w:rFonts w:cs="Times New Roman"/>
                <w:b/>
                <w:color w:val="0070C0"/>
                <w:sz w:val="24"/>
                <w:szCs w:val="24"/>
              </w:rPr>
            </w:pPr>
            <w:r>
              <w:rPr>
                <w:rFonts w:cs="Times New Roman"/>
                <w:b/>
                <w:color w:val="0070C0"/>
                <w:sz w:val="24"/>
                <w:szCs w:val="24"/>
              </w:rPr>
              <w:t>503</w:t>
            </w:r>
          </w:p>
        </w:tc>
        <w:tc>
          <w:tcPr>
            <w:tcW w:w="1104" w:type="dxa"/>
            <w:tcBorders>
              <w:left w:val="single" w:sz="18" w:space="0" w:color="0070C0"/>
            </w:tcBorders>
            <w:shd w:val="clear" w:color="auto" w:fill="F2DBDB" w:themeFill="accent2" w:themeFillTint="33"/>
            <w:vAlign w:val="center"/>
          </w:tcPr>
          <w:p w:rsidR="006843B0" w:rsidRPr="009861A1" w:rsidRDefault="006843B0" w:rsidP="002422D8">
            <w:pPr>
              <w:jc w:val="center"/>
              <w:rPr>
                <w:rFonts w:cs="Times New Roman"/>
                <w:b/>
                <w:color w:val="7030A0"/>
                <w:sz w:val="24"/>
                <w:szCs w:val="24"/>
              </w:rPr>
            </w:pPr>
            <w:r>
              <w:rPr>
                <w:rFonts w:cs="Times New Roman"/>
                <w:b/>
                <w:color w:val="7030A0"/>
                <w:sz w:val="24"/>
                <w:szCs w:val="24"/>
              </w:rPr>
              <w:t>100</w:t>
            </w:r>
          </w:p>
        </w:tc>
        <w:tc>
          <w:tcPr>
            <w:tcW w:w="969" w:type="dxa"/>
            <w:tcBorders>
              <w:right w:val="single" w:sz="18" w:space="0" w:color="0070C0"/>
            </w:tcBorders>
            <w:shd w:val="clear" w:color="auto" w:fill="F2DBDB" w:themeFill="accent2" w:themeFillTint="33"/>
            <w:vAlign w:val="center"/>
          </w:tcPr>
          <w:p w:rsidR="006843B0" w:rsidRPr="009861A1" w:rsidRDefault="006843B0" w:rsidP="002422D8">
            <w:pPr>
              <w:jc w:val="center"/>
              <w:rPr>
                <w:rFonts w:cs="Times New Roman"/>
                <w:b/>
                <w:color w:val="7030A0"/>
                <w:sz w:val="24"/>
                <w:szCs w:val="24"/>
              </w:rPr>
            </w:pPr>
            <w:r>
              <w:rPr>
                <w:rFonts w:cs="Times New Roman"/>
                <w:b/>
                <w:color w:val="7030A0"/>
                <w:sz w:val="24"/>
                <w:szCs w:val="24"/>
              </w:rPr>
              <w:t>408</w:t>
            </w:r>
          </w:p>
        </w:tc>
        <w:tc>
          <w:tcPr>
            <w:tcW w:w="1171" w:type="dxa"/>
            <w:tcBorders>
              <w:left w:val="single" w:sz="18" w:space="0" w:color="0070C0"/>
            </w:tcBorders>
            <w:shd w:val="clear" w:color="auto" w:fill="DAEEF3" w:themeFill="accent5" w:themeFillTint="33"/>
            <w:vAlign w:val="center"/>
          </w:tcPr>
          <w:p w:rsidR="006843B0" w:rsidRPr="009861A1" w:rsidRDefault="006843B0" w:rsidP="002422D8">
            <w:pPr>
              <w:jc w:val="center"/>
              <w:rPr>
                <w:rFonts w:cs="Times New Roman"/>
                <w:b/>
                <w:color w:val="0070C0"/>
                <w:sz w:val="24"/>
                <w:szCs w:val="24"/>
              </w:rPr>
            </w:pPr>
            <w:r>
              <w:rPr>
                <w:rFonts w:cs="Times New Roman"/>
                <w:b/>
                <w:color w:val="0070C0"/>
                <w:sz w:val="24"/>
                <w:szCs w:val="24"/>
              </w:rPr>
              <w:t>0</w:t>
            </w:r>
          </w:p>
        </w:tc>
        <w:tc>
          <w:tcPr>
            <w:tcW w:w="1036" w:type="dxa"/>
            <w:tcBorders>
              <w:right w:val="single" w:sz="18" w:space="0" w:color="0070C0"/>
            </w:tcBorders>
            <w:shd w:val="clear" w:color="auto" w:fill="DAEEF3" w:themeFill="accent5" w:themeFillTint="33"/>
            <w:vAlign w:val="center"/>
          </w:tcPr>
          <w:p w:rsidR="006843B0" w:rsidRPr="009861A1" w:rsidRDefault="006843B0" w:rsidP="002422D8">
            <w:pPr>
              <w:jc w:val="center"/>
              <w:rPr>
                <w:rFonts w:cs="Times New Roman"/>
                <w:b/>
                <w:color w:val="0070C0"/>
                <w:sz w:val="24"/>
                <w:szCs w:val="24"/>
              </w:rPr>
            </w:pPr>
            <w:r>
              <w:rPr>
                <w:rFonts w:cs="Times New Roman"/>
                <w:b/>
                <w:color w:val="0070C0"/>
                <w:sz w:val="24"/>
                <w:szCs w:val="24"/>
              </w:rPr>
              <w:t>0</w:t>
            </w:r>
          </w:p>
        </w:tc>
        <w:tc>
          <w:tcPr>
            <w:tcW w:w="1260" w:type="dxa"/>
            <w:tcBorders>
              <w:right w:val="single" w:sz="18" w:space="0" w:color="0070C0"/>
            </w:tcBorders>
            <w:shd w:val="clear" w:color="auto" w:fill="F2DBDB" w:themeFill="accent2" w:themeFillTint="33"/>
            <w:vAlign w:val="center"/>
          </w:tcPr>
          <w:p w:rsidR="006843B0" w:rsidRPr="00A40378" w:rsidRDefault="006843B0" w:rsidP="002422D8">
            <w:pPr>
              <w:jc w:val="center"/>
              <w:rPr>
                <w:rFonts w:cs="Times New Roman"/>
                <w:b/>
                <w:color w:val="7030A0"/>
                <w:sz w:val="24"/>
                <w:szCs w:val="24"/>
              </w:rPr>
            </w:pPr>
            <w:r>
              <w:rPr>
                <w:rFonts w:cs="Times New Roman"/>
                <w:b/>
                <w:color w:val="7030A0"/>
                <w:sz w:val="24"/>
                <w:szCs w:val="24"/>
              </w:rPr>
              <w:t>163</w:t>
            </w:r>
          </w:p>
        </w:tc>
        <w:tc>
          <w:tcPr>
            <w:tcW w:w="1276" w:type="dxa"/>
            <w:tcBorders>
              <w:right w:val="single" w:sz="18" w:space="0" w:color="0070C0"/>
            </w:tcBorders>
            <w:shd w:val="clear" w:color="auto" w:fill="F2DBDB" w:themeFill="accent2" w:themeFillTint="33"/>
            <w:vAlign w:val="center"/>
          </w:tcPr>
          <w:p w:rsidR="006843B0" w:rsidRPr="00A40378" w:rsidRDefault="006843B0" w:rsidP="002422D8">
            <w:pPr>
              <w:jc w:val="center"/>
              <w:rPr>
                <w:rFonts w:cs="Times New Roman"/>
                <w:b/>
                <w:color w:val="7030A0"/>
                <w:sz w:val="24"/>
                <w:szCs w:val="24"/>
              </w:rPr>
            </w:pPr>
            <w:r>
              <w:rPr>
                <w:rFonts w:cs="Times New Roman"/>
                <w:b/>
                <w:color w:val="7030A0"/>
                <w:sz w:val="24"/>
                <w:szCs w:val="24"/>
              </w:rPr>
              <w:t>645</w:t>
            </w:r>
          </w:p>
        </w:tc>
      </w:tr>
      <w:tr w:rsidR="006843B0" w:rsidRPr="00002F82" w:rsidTr="002422D8">
        <w:trPr>
          <w:trHeight w:val="478"/>
        </w:trPr>
        <w:tc>
          <w:tcPr>
            <w:tcW w:w="1304" w:type="dxa"/>
            <w:tcBorders>
              <w:left w:val="single" w:sz="18" w:space="0" w:color="0070C0"/>
              <w:bottom w:val="single" w:sz="4" w:space="0" w:color="0070C0"/>
              <w:right w:val="single" w:sz="18" w:space="0" w:color="0070C0"/>
            </w:tcBorders>
            <w:shd w:val="clear" w:color="auto" w:fill="FFC000"/>
            <w:vAlign w:val="center"/>
          </w:tcPr>
          <w:p w:rsidR="006843B0" w:rsidRDefault="006843B0" w:rsidP="002422D8">
            <w:pPr>
              <w:rPr>
                <w:rFonts w:cs="Times New Roman"/>
                <w:b/>
                <w:color w:val="00B050"/>
                <w:sz w:val="24"/>
                <w:szCs w:val="24"/>
              </w:rPr>
            </w:pPr>
            <w:r>
              <w:rPr>
                <w:rFonts w:cs="Times New Roman"/>
                <w:b/>
                <w:color w:val="00B050"/>
                <w:sz w:val="24"/>
                <w:szCs w:val="24"/>
              </w:rPr>
              <w:t>Ağustos</w:t>
            </w:r>
          </w:p>
        </w:tc>
        <w:tc>
          <w:tcPr>
            <w:tcW w:w="1118" w:type="dxa"/>
            <w:tcBorders>
              <w:left w:val="single" w:sz="18" w:space="0" w:color="0070C0"/>
            </w:tcBorders>
            <w:shd w:val="clear" w:color="auto" w:fill="DAEEF3" w:themeFill="accent5" w:themeFillTint="33"/>
            <w:vAlign w:val="center"/>
          </w:tcPr>
          <w:p w:rsidR="006843B0" w:rsidRDefault="006843B0" w:rsidP="002422D8">
            <w:pPr>
              <w:jc w:val="center"/>
              <w:rPr>
                <w:rFonts w:cs="Times New Roman"/>
                <w:b/>
                <w:color w:val="0070C0"/>
                <w:sz w:val="24"/>
                <w:szCs w:val="24"/>
              </w:rPr>
            </w:pPr>
            <w:r>
              <w:rPr>
                <w:rFonts w:cs="Times New Roman"/>
                <w:b/>
                <w:color w:val="0070C0"/>
                <w:sz w:val="24"/>
                <w:szCs w:val="24"/>
              </w:rPr>
              <w:t>63</w:t>
            </w:r>
          </w:p>
        </w:tc>
        <w:tc>
          <w:tcPr>
            <w:tcW w:w="969" w:type="dxa"/>
            <w:tcBorders>
              <w:right w:val="single" w:sz="18" w:space="0" w:color="0070C0"/>
            </w:tcBorders>
            <w:shd w:val="clear" w:color="auto" w:fill="DAEEF3" w:themeFill="accent5" w:themeFillTint="33"/>
            <w:vAlign w:val="center"/>
          </w:tcPr>
          <w:p w:rsidR="006843B0" w:rsidRPr="001C785D" w:rsidRDefault="006843B0" w:rsidP="002422D8">
            <w:pPr>
              <w:jc w:val="center"/>
              <w:rPr>
                <w:rFonts w:cs="Times New Roman"/>
                <w:b/>
                <w:color w:val="0070C0"/>
                <w:sz w:val="24"/>
                <w:szCs w:val="24"/>
              </w:rPr>
            </w:pPr>
            <w:r>
              <w:rPr>
                <w:rFonts w:cs="Times New Roman"/>
                <w:b/>
                <w:color w:val="0070C0"/>
                <w:sz w:val="24"/>
                <w:szCs w:val="24"/>
              </w:rPr>
              <w:t>197</w:t>
            </w:r>
          </w:p>
        </w:tc>
        <w:tc>
          <w:tcPr>
            <w:tcW w:w="1104" w:type="dxa"/>
            <w:tcBorders>
              <w:left w:val="single" w:sz="18" w:space="0" w:color="0070C0"/>
            </w:tcBorders>
            <w:shd w:val="clear" w:color="auto" w:fill="F2DBDB" w:themeFill="accent2" w:themeFillTint="33"/>
            <w:vAlign w:val="center"/>
          </w:tcPr>
          <w:p w:rsidR="006843B0" w:rsidRPr="009861A1" w:rsidRDefault="006843B0" w:rsidP="002422D8">
            <w:pPr>
              <w:jc w:val="center"/>
              <w:rPr>
                <w:rFonts w:cs="Times New Roman"/>
                <w:b/>
                <w:color w:val="7030A0"/>
                <w:sz w:val="24"/>
                <w:szCs w:val="24"/>
              </w:rPr>
            </w:pPr>
            <w:r>
              <w:rPr>
                <w:rFonts w:cs="Times New Roman"/>
                <w:b/>
                <w:color w:val="7030A0"/>
                <w:sz w:val="24"/>
                <w:szCs w:val="24"/>
              </w:rPr>
              <w:t>47</w:t>
            </w:r>
          </w:p>
        </w:tc>
        <w:tc>
          <w:tcPr>
            <w:tcW w:w="969" w:type="dxa"/>
            <w:tcBorders>
              <w:right w:val="single" w:sz="18" w:space="0" w:color="0070C0"/>
            </w:tcBorders>
            <w:shd w:val="clear" w:color="auto" w:fill="F2DBDB" w:themeFill="accent2" w:themeFillTint="33"/>
            <w:vAlign w:val="center"/>
          </w:tcPr>
          <w:p w:rsidR="006843B0" w:rsidRPr="009861A1" w:rsidRDefault="006843B0" w:rsidP="002422D8">
            <w:pPr>
              <w:jc w:val="center"/>
              <w:rPr>
                <w:rFonts w:cs="Times New Roman"/>
                <w:b/>
                <w:color w:val="7030A0"/>
                <w:sz w:val="24"/>
                <w:szCs w:val="24"/>
              </w:rPr>
            </w:pPr>
            <w:r>
              <w:rPr>
                <w:rFonts w:cs="Times New Roman"/>
                <w:b/>
                <w:color w:val="7030A0"/>
                <w:sz w:val="24"/>
                <w:szCs w:val="24"/>
              </w:rPr>
              <w:t>205</w:t>
            </w:r>
          </w:p>
        </w:tc>
        <w:tc>
          <w:tcPr>
            <w:tcW w:w="1171" w:type="dxa"/>
            <w:tcBorders>
              <w:left w:val="single" w:sz="18" w:space="0" w:color="0070C0"/>
            </w:tcBorders>
            <w:shd w:val="clear" w:color="auto" w:fill="DAEEF3" w:themeFill="accent5" w:themeFillTint="33"/>
            <w:vAlign w:val="center"/>
          </w:tcPr>
          <w:p w:rsidR="006843B0" w:rsidRPr="009861A1" w:rsidRDefault="006843B0" w:rsidP="002422D8">
            <w:pPr>
              <w:jc w:val="center"/>
              <w:rPr>
                <w:rFonts w:cs="Times New Roman"/>
                <w:b/>
                <w:color w:val="0070C0"/>
                <w:sz w:val="24"/>
                <w:szCs w:val="24"/>
              </w:rPr>
            </w:pPr>
            <w:r>
              <w:rPr>
                <w:rFonts w:cs="Times New Roman"/>
                <w:b/>
                <w:color w:val="0070C0"/>
                <w:sz w:val="24"/>
                <w:szCs w:val="24"/>
              </w:rPr>
              <w:t>0</w:t>
            </w:r>
          </w:p>
        </w:tc>
        <w:tc>
          <w:tcPr>
            <w:tcW w:w="1036" w:type="dxa"/>
            <w:tcBorders>
              <w:right w:val="single" w:sz="18" w:space="0" w:color="0070C0"/>
            </w:tcBorders>
            <w:shd w:val="clear" w:color="auto" w:fill="DAEEF3" w:themeFill="accent5" w:themeFillTint="33"/>
            <w:vAlign w:val="center"/>
          </w:tcPr>
          <w:p w:rsidR="006843B0" w:rsidRPr="009861A1" w:rsidRDefault="006843B0" w:rsidP="002422D8">
            <w:pPr>
              <w:jc w:val="center"/>
              <w:rPr>
                <w:rFonts w:cs="Times New Roman"/>
                <w:b/>
                <w:color w:val="0070C0"/>
                <w:sz w:val="24"/>
                <w:szCs w:val="24"/>
              </w:rPr>
            </w:pPr>
            <w:r>
              <w:rPr>
                <w:rFonts w:cs="Times New Roman"/>
                <w:b/>
                <w:color w:val="0070C0"/>
                <w:sz w:val="24"/>
                <w:szCs w:val="24"/>
              </w:rPr>
              <w:t>0</w:t>
            </w:r>
          </w:p>
        </w:tc>
        <w:tc>
          <w:tcPr>
            <w:tcW w:w="1260" w:type="dxa"/>
            <w:tcBorders>
              <w:right w:val="single" w:sz="18" w:space="0" w:color="0070C0"/>
            </w:tcBorders>
            <w:shd w:val="clear" w:color="auto" w:fill="F2DBDB" w:themeFill="accent2" w:themeFillTint="33"/>
            <w:vAlign w:val="center"/>
          </w:tcPr>
          <w:p w:rsidR="006843B0" w:rsidRPr="00A40378" w:rsidRDefault="006843B0" w:rsidP="002422D8">
            <w:pPr>
              <w:jc w:val="center"/>
              <w:rPr>
                <w:rFonts w:cs="Times New Roman"/>
                <w:b/>
                <w:color w:val="7030A0"/>
                <w:sz w:val="24"/>
                <w:szCs w:val="24"/>
              </w:rPr>
            </w:pPr>
            <w:r>
              <w:rPr>
                <w:rFonts w:cs="Times New Roman"/>
                <w:b/>
                <w:color w:val="7030A0"/>
                <w:sz w:val="24"/>
                <w:szCs w:val="24"/>
              </w:rPr>
              <w:t>115</w:t>
            </w:r>
          </w:p>
        </w:tc>
        <w:tc>
          <w:tcPr>
            <w:tcW w:w="1276" w:type="dxa"/>
            <w:tcBorders>
              <w:right w:val="single" w:sz="18" w:space="0" w:color="0070C0"/>
            </w:tcBorders>
            <w:shd w:val="clear" w:color="auto" w:fill="F2DBDB" w:themeFill="accent2" w:themeFillTint="33"/>
            <w:vAlign w:val="center"/>
          </w:tcPr>
          <w:p w:rsidR="006843B0" w:rsidRPr="00A40378" w:rsidRDefault="006843B0" w:rsidP="002422D8">
            <w:pPr>
              <w:jc w:val="center"/>
              <w:rPr>
                <w:rFonts w:cs="Times New Roman"/>
                <w:b/>
                <w:color w:val="7030A0"/>
                <w:sz w:val="24"/>
                <w:szCs w:val="24"/>
              </w:rPr>
            </w:pPr>
            <w:r>
              <w:rPr>
                <w:rFonts w:cs="Times New Roman"/>
                <w:b/>
                <w:color w:val="7030A0"/>
                <w:sz w:val="24"/>
                <w:szCs w:val="24"/>
              </w:rPr>
              <w:t>466</w:t>
            </w:r>
          </w:p>
        </w:tc>
      </w:tr>
      <w:tr w:rsidR="006843B0" w:rsidRPr="00002F82" w:rsidTr="002422D8">
        <w:trPr>
          <w:trHeight w:val="478"/>
        </w:trPr>
        <w:tc>
          <w:tcPr>
            <w:tcW w:w="1304" w:type="dxa"/>
            <w:tcBorders>
              <w:left w:val="single" w:sz="18" w:space="0" w:color="0070C0"/>
              <w:bottom w:val="single" w:sz="4" w:space="0" w:color="0070C0"/>
              <w:right w:val="single" w:sz="18" w:space="0" w:color="0070C0"/>
            </w:tcBorders>
            <w:shd w:val="clear" w:color="auto" w:fill="FFC000"/>
            <w:vAlign w:val="center"/>
          </w:tcPr>
          <w:p w:rsidR="006843B0" w:rsidRDefault="006843B0" w:rsidP="002422D8">
            <w:pPr>
              <w:rPr>
                <w:rFonts w:cs="Times New Roman"/>
                <w:b/>
                <w:color w:val="00B050"/>
                <w:sz w:val="24"/>
                <w:szCs w:val="24"/>
              </w:rPr>
            </w:pPr>
            <w:r>
              <w:rPr>
                <w:rFonts w:cs="Times New Roman"/>
                <w:b/>
                <w:color w:val="00B050"/>
                <w:sz w:val="24"/>
                <w:szCs w:val="24"/>
              </w:rPr>
              <w:t>Eylül</w:t>
            </w:r>
          </w:p>
        </w:tc>
        <w:tc>
          <w:tcPr>
            <w:tcW w:w="1118" w:type="dxa"/>
            <w:tcBorders>
              <w:left w:val="single" w:sz="18" w:space="0" w:color="0070C0"/>
            </w:tcBorders>
            <w:shd w:val="clear" w:color="auto" w:fill="DAEEF3" w:themeFill="accent5" w:themeFillTint="33"/>
            <w:vAlign w:val="center"/>
          </w:tcPr>
          <w:p w:rsidR="006843B0" w:rsidRDefault="006843B0" w:rsidP="002422D8">
            <w:pPr>
              <w:jc w:val="center"/>
              <w:rPr>
                <w:rFonts w:cs="Times New Roman"/>
                <w:b/>
                <w:color w:val="0070C0"/>
                <w:sz w:val="24"/>
                <w:szCs w:val="24"/>
              </w:rPr>
            </w:pPr>
            <w:r>
              <w:rPr>
                <w:rFonts w:cs="Times New Roman"/>
                <w:b/>
                <w:color w:val="0070C0"/>
                <w:sz w:val="24"/>
                <w:szCs w:val="24"/>
              </w:rPr>
              <w:t>102</w:t>
            </w:r>
          </w:p>
        </w:tc>
        <w:tc>
          <w:tcPr>
            <w:tcW w:w="969" w:type="dxa"/>
            <w:tcBorders>
              <w:right w:val="single" w:sz="18" w:space="0" w:color="0070C0"/>
            </w:tcBorders>
            <w:shd w:val="clear" w:color="auto" w:fill="DAEEF3" w:themeFill="accent5" w:themeFillTint="33"/>
            <w:vAlign w:val="center"/>
          </w:tcPr>
          <w:p w:rsidR="006843B0" w:rsidRDefault="006843B0" w:rsidP="002422D8">
            <w:pPr>
              <w:jc w:val="center"/>
              <w:rPr>
                <w:rFonts w:cs="Times New Roman"/>
                <w:b/>
                <w:color w:val="0070C0"/>
                <w:sz w:val="24"/>
                <w:szCs w:val="24"/>
              </w:rPr>
            </w:pPr>
            <w:r>
              <w:rPr>
                <w:rFonts w:cs="Times New Roman"/>
                <w:b/>
                <w:color w:val="0070C0"/>
                <w:sz w:val="24"/>
                <w:szCs w:val="24"/>
              </w:rPr>
              <w:t>371</w:t>
            </w:r>
          </w:p>
        </w:tc>
        <w:tc>
          <w:tcPr>
            <w:tcW w:w="1104" w:type="dxa"/>
            <w:tcBorders>
              <w:left w:val="single" w:sz="18" w:space="0" w:color="0070C0"/>
            </w:tcBorders>
            <w:shd w:val="clear" w:color="auto" w:fill="F2DBDB" w:themeFill="accent2" w:themeFillTint="33"/>
            <w:vAlign w:val="center"/>
          </w:tcPr>
          <w:p w:rsidR="006843B0" w:rsidRDefault="006843B0" w:rsidP="002422D8">
            <w:pPr>
              <w:jc w:val="center"/>
              <w:rPr>
                <w:rFonts w:cs="Times New Roman"/>
                <w:b/>
                <w:color w:val="7030A0"/>
                <w:sz w:val="24"/>
                <w:szCs w:val="24"/>
              </w:rPr>
            </w:pPr>
            <w:r>
              <w:rPr>
                <w:rFonts w:cs="Times New Roman"/>
                <w:b/>
                <w:color w:val="7030A0"/>
                <w:sz w:val="24"/>
                <w:szCs w:val="24"/>
              </w:rPr>
              <w:t>79</w:t>
            </w:r>
          </w:p>
        </w:tc>
        <w:tc>
          <w:tcPr>
            <w:tcW w:w="969" w:type="dxa"/>
            <w:tcBorders>
              <w:right w:val="single" w:sz="18" w:space="0" w:color="0070C0"/>
            </w:tcBorders>
            <w:shd w:val="clear" w:color="auto" w:fill="F2DBDB" w:themeFill="accent2" w:themeFillTint="33"/>
            <w:vAlign w:val="center"/>
          </w:tcPr>
          <w:p w:rsidR="006843B0" w:rsidRDefault="006843B0" w:rsidP="002422D8">
            <w:pPr>
              <w:jc w:val="center"/>
              <w:rPr>
                <w:rFonts w:cs="Times New Roman"/>
                <w:b/>
                <w:color w:val="7030A0"/>
                <w:sz w:val="24"/>
                <w:szCs w:val="24"/>
              </w:rPr>
            </w:pPr>
            <w:r>
              <w:rPr>
                <w:rFonts w:cs="Times New Roman"/>
                <w:b/>
                <w:color w:val="7030A0"/>
                <w:sz w:val="24"/>
                <w:szCs w:val="24"/>
              </w:rPr>
              <w:t>315</w:t>
            </w:r>
          </w:p>
        </w:tc>
        <w:tc>
          <w:tcPr>
            <w:tcW w:w="1171" w:type="dxa"/>
            <w:tcBorders>
              <w:left w:val="single" w:sz="18" w:space="0" w:color="0070C0"/>
            </w:tcBorders>
            <w:shd w:val="clear" w:color="auto" w:fill="DAEEF3" w:themeFill="accent5" w:themeFillTint="33"/>
            <w:vAlign w:val="center"/>
          </w:tcPr>
          <w:p w:rsidR="006843B0" w:rsidRDefault="006843B0" w:rsidP="002422D8">
            <w:pPr>
              <w:jc w:val="center"/>
              <w:rPr>
                <w:rFonts w:cs="Times New Roman"/>
                <w:b/>
                <w:color w:val="0070C0"/>
                <w:sz w:val="24"/>
                <w:szCs w:val="24"/>
              </w:rPr>
            </w:pPr>
            <w:r>
              <w:rPr>
                <w:rFonts w:cs="Times New Roman"/>
                <w:b/>
                <w:color w:val="0070C0"/>
                <w:sz w:val="24"/>
                <w:szCs w:val="24"/>
              </w:rPr>
              <w:t>156</w:t>
            </w:r>
          </w:p>
        </w:tc>
        <w:tc>
          <w:tcPr>
            <w:tcW w:w="1036" w:type="dxa"/>
            <w:tcBorders>
              <w:right w:val="single" w:sz="18" w:space="0" w:color="0070C0"/>
            </w:tcBorders>
            <w:shd w:val="clear" w:color="auto" w:fill="DAEEF3" w:themeFill="accent5" w:themeFillTint="33"/>
            <w:vAlign w:val="center"/>
          </w:tcPr>
          <w:p w:rsidR="006843B0" w:rsidRDefault="006843B0" w:rsidP="002422D8">
            <w:pPr>
              <w:jc w:val="center"/>
              <w:rPr>
                <w:rFonts w:cs="Times New Roman"/>
                <w:b/>
                <w:color w:val="0070C0"/>
                <w:sz w:val="24"/>
                <w:szCs w:val="24"/>
              </w:rPr>
            </w:pPr>
            <w:r>
              <w:rPr>
                <w:rFonts w:cs="Times New Roman"/>
                <w:b/>
                <w:color w:val="0070C0"/>
                <w:sz w:val="24"/>
                <w:szCs w:val="24"/>
              </w:rPr>
              <w:t>680</w:t>
            </w:r>
          </w:p>
        </w:tc>
        <w:tc>
          <w:tcPr>
            <w:tcW w:w="1260" w:type="dxa"/>
            <w:tcBorders>
              <w:right w:val="single" w:sz="18" w:space="0" w:color="0070C0"/>
            </w:tcBorders>
            <w:shd w:val="clear" w:color="auto" w:fill="F2DBDB" w:themeFill="accent2" w:themeFillTint="33"/>
            <w:vAlign w:val="center"/>
          </w:tcPr>
          <w:p w:rsidR="006843B0" w:rsidRDefault="006843B0" w:rsidP="002422D8">
            <w:pPr>
              <w:jc w:val="center"/>
              <w:rPr>
                <w:rFonts w:cs="Times New Roman"/>
                <w:b/>
                <w:color w:val="7030A0"/>
                <w:sz w:val="24"/>
                <w:szCs w:val="24"/>
              </w:rPr>
            </w:pPr>
            <w:r>
              <w:rPr>
                <w:rFonts w:cs="Times New Roman"/>
                <w:b/>
                <w:color w:val="7030A0"/>
                <w:sz w:val="24"/>
                <w:szCs w:val="24"/>
              </w:rPr>
              <w:t>84</w:t>
            </w:r>
          </w:p>
        </w:tc>
        <w:tc>
          <w:tcPr>
            <w:tcW w:w="1276" w:type="dxa"/>
            <w:tcBorders>
              <w:right w:val="single" w:sz="18" w:space="0" w:color="0070C0"/>
            </w:tcBorders>
            <w:shd w:val="clear" w:color="auto" w:fill="F2DBDB" w:themeFill="accent2" w:themeFillTint="33"/>
            <w:vAlign w:val="center"/>
          </w:tcPr>
          <w:p w:rsidR="006843B0" w:rsidRDefault="006843B0" w:rsidP="002422D8">
            <w:pPr>
              <w:jc w:val="center"/>
              <w:rPr>
                <w:rFonts w:cs="Times New Roman"/>
                <w:b/>
                <w:color w:val="7030A0"/>
                <w:sz w:val="24"/>
                <w:szCs w:val="24"/>
              </w:rPr>
            </w:pPr>
            <w:r>
              <w:rPr>
                <w:rFonts w:cs="Times New Roman"/>
                <w:b/>
                <w:color w:val="7030A0"/>
                <w:sz w:val="24"/>
                <w:szCs w:val="24"/>
              </w:rPr>
              <w:t>295</w:t>
            </w:r>
          </w:p>
        </w:tc>
      </w:tr>
      <w:tr w:rsidR="006843B0" w:rsidRPr="00002F82" w:rsidTr="002422D8">
        <w:trPr>
          <w:trHeight w:val="478"/>
        </w:trPr>
        <w:tc>
          <w:tcPr>
            <w:tcW w:w="1304" w:type="dxa"/>
            <w:tcBorders>
              <w:left w:val="single" w:sz="18" w:space="0" w:color="0070C0"/>
              <w:bottom w:val="single" w:sz="4" w:space="0" w:color="0070C0"/>
              <w:right w:val="single" w:sz="18" w:space="0" w:color="0070C0"/>
            </w:tcBorders>
            <w:shd w:val="clear" w:color="auto" w:fill="FFC000"/>
            <w:vAlign w:val="center"/>
          </w:tcPr>
          <w:p w:rsidR="006843B0" w:rsidRDefault="006843B0" w:rsidP="002422D8">
            <w:pPr>
              <w:rPr>
                <w:rFonts w:cs="Times New Roman"/>
                <w:b/>
                <w:color w:val="00B050"/>
                <w:sz w:val="24"/>
                <w:szCs w:val="24"/>
              </w:rPr>
            </w:pPr>
            <w:r>
              <w:rPr>
                <w:rFonts w:cs="Times New Roman"/>
                <w:b/>
                <w:color w:val="00B050"/>
                <w:sz w:val="24"/>
                <w:szCs w:val="24"/>
              </w:rPr>
              <w:t>Ekim</w:t>
            </w:r>
          </w:p>
        </w:tc>
        <w:tc>
          <w:tcPr>
            <w:tcW w:w="1118" w:type="dxa"/>
            <w:tcBorders>
              <w:left w:val="single" w:sz="18" w:space="0" w:color="0070C0"/>
            </w:tcBorders>
            <w:shd w:val="clear" w:color="auto" w:fill="DAEEF3" w:themeFill="accent5" w:themeFillTint="33"/>
            <w:vAlign w:val="center"/>
          </w:tcPr>
          <w:p w:rsidR="006843B0" w:rsidRDefault="006843B0" w:rsidP="002422D8">
            <w:pPr>
              <w:jc w:val="center"/>
              <w:rPr>
                <w:rFonts w:cs="Times New Roman"/>
                <w:b/>
                <w:color w:val="0070C0"/>
                <w:sz w:val="24"/>
                <w:szCs w:val="24"/>
              </w:rPr>
            </w:pPr>
            <w:r>
              <w:rPr>
                <w:rFonts w:cs="Times New Roman"/>
                <w:b/>
                <w:color w:val="0070C0"/>
                <w:sz w:val="24"/>
                <w:szCs w:val="24"/>
              </w:rPr>
              <w:t>50</w:t>
            </w:r>
          </w:p>
        </w:tc>
        <w:tc>
          <w:tcPr>
            <w:tcW w:w="969" w:type="dxa"/>
            <w:tcBorders>
              <w:right w:val="single" w:sz="18" w:space="0" w:color="0070C0"/>
            </w:tcBorders>
            <w:shd w:val="clear" w:color="auto" w:fill="DAEEF3" w:themeFill="accent5" w:themeFillTint="33"/>
            <w:vAlign w:val="center"/>
          </w:tcPr>
          <w:p w:rsidR="006843B0" w:rsidRDefault="006843B0" w:rsidP="002422D8">
            <w:pPr>
              <w:jc w:val="center"/>
              <w:rPr>
                <w:rFonts w:cs="Times New Roman"/>
                <w:b/>
                <w:color w:val="0070C0"/>
                <w:sz w:val="24"/>
                <w:szCs w:val="24"/>
              </w:rPr>
            </w:pPr>
            <w:r>
              <w:rPr>
                <w:rFonts w:cs="Times New Roman"/>
                <w:b/>
                <w:color w:val="0070C0"/>
                <w:sz w:val="24"/>
                <w:szCs w:val="24"/>
              </w:rPr>
              <w:t>175</w:t>
            </w:r>
          </w:p>
        </w:tc>
        <w:tc>
          <w:tcPr>
            <w:tcW w:w="1104" w:type="dxa"/>
            <w:tcBorders>
              <w:left w:val="single" w:sz="18" w:space="0" w:color="0070C0"/>
            </w:tcBorders>
            <w:shd w:val="clear" w:color="auto" w:fill="F2DBDB" w:themeFill="accent2" w:themeFillTint="33"/>
            <w:vAlign w:val="center"/>
          </w:tcPr>
          <w:p w:rsidR="006843B0" w:rsidRDefault="006843B0" w:rsidP="002422D8">
            <w:pPr>
              <w:jc w:val="center"/>
              <w:rPr>
                <w:rFonts w:cs="Times New Roman"/>
                <w:b/>
                <w:color w:val="7030A0"/>
                <w:sz w:val="24"/>
                <w:szCs w:val="24"/>
              </w:rPr>
            </w:pPr>
            <w:r>
              <w:rPr>
                <w:rFonts w:cs="Times New Roman"/>
                <w:b/>
                <w:color w:val="7030A0"/>
                <w:sz w:val="24"/>
                <w:szCs w:val="24"/>
              </w:rPr>
              <w:t>59</w:t>
            </w:r>
          </w:p>
        </w:tc>
        <w:tc>
          <w:tcPr>
            <w:tcW w:w="969" w:type="dxa"/>
            <w:tcBorders>
              <w:right w:val="single" w:sz="18" w:space="0" w:color="0070C0"/>
            </w:tcBorders>
            <w:shd w:val="clear" w:color="auto" w:fill="F2DBDB" w:themeFill="accent2" w:themeFillTint="33"/>
            <w:vAlign w:val="center"/>
          </w:tcPr>
          <w:p w:rsidR="006843B0" w:rsidRDefault="006843B0" w:rsidP="002422D8">
            <w:pPr>
              <w:jc w:val="center"/>
              <w:rPr>
                <w:rFonts w:cs="Times New Roman"/>
                <w:b/>
                <w:color w:val="7030A0"/>
                <w:sz w:val="24"/>
                <w:szCs w:val="24"/>
              </w:rPr>
            </w:pPr>
            <w:r>
              <w:rPr>
                <w:rFonts w:cs="Times New Roman"/>
                <w:b/>
                <w:color w:val="7030A0"/>
                <w:sz w:val="24"/>
                <w:szCs w:val="24"/>
              </w:rPr>
              <w:t>159</w:t>
            </w:r>
          </w:p>
        </w:tc>
        <w:tc>
          <w:tcPr>
            <w:tcW w:w="1171" w:type="dxa"/>
            <w:tcBorders>
              <w:left w:val="single" w:sz="18" w:space="0" w:color="0070C0"/>
            </w:tcBorders>
            <w:shd w:val="clear" w:color="auto" w:fill="DAEEF3" w:themeFill="accent5" w:themeFillTint="33"/>
            <w:vAlign w:val="center"/>
          </w:tcPr>
          <w:p w:rsidR="006843B0" w:rsidRDefault="006843B0" w:rsidP="002422D8">
            <w:pPr>
              <w:jc w:val="center"/>
              <w:rPr>
                <w:rFonts w:cs="Times New Roman"/>
                <w:b/>
                <w:color w:val="0070C0"/>
                <w:sz w:val="24"/>
                <w:szCs w:val="24"/>
              </w:rPr>
            </w:pPr>
            <w:r>
              <w:rPr>
                <w:rFonts w:cs="Times New Roman"/>
                <w:b/>
                <w:color w:val="0070C0"/>
                <w:sz w:val="24"/>
                <w:szCs w:val="24"/>
              </w:rPr>
              <w:t>46</w:t>
            </w:r>
          </w:p>
        </w:tc>
        <w:tc>
          <w:tcPr>
            <w:tcW w:w="1036" w:type="dxa"/>
            <w:tcBorders>
              <w:right w:val="single" w:sz="18" w:space="0" w:color="0070C0"/>
            </w:tcBorders>
            <w:shd w:val="clear" w:color="auto" w:fill="DAEEF3" w:themeFill="accent5" w:themeFillTint="33"/>
            <w:vAlign w:val="center"/>
          </w:tcPr>
          <w:p w:rsidR="006843B0" w:rsidRDefault="006843B0" w:rsidP="002422D8">
            <w:pPr>
              <w:jc w:val="center"/>
              <w:rPr>
                <w:rFonts w:cs="Times New Roman"/>
                <w:b/>
                <w:color w:val="0070C0"/>
                <w:sz w:val="24"/>
                <w:szCs w:val="24"/>
              </w:rPr>
            </w:pPr>
            <w:r>
              <w:rPr>
                <w:rFonts w:cs="Times New Roman"/>
                <w:b/>
                <w:color w:val="0070C0"/>
                <w:sz w:val="24"/>
                <w:szCs w:val="24"/>
              </w:rPr>
              <w:t>234</w:t>
            </w:r>
          </w:p>
        </w:tc>
        <w:tc>
          <w:tcPr>
            <w:tcW w:w="1260" w:type="dxa"/>
            <w:tcBorders>
              <w:right w:val="single" w:sz="18" w:space="0" w:color="0070C0"/>
            </w:tcBorders>
            <w:shd w:val="clear" w:color="auto" w:fill="F2DBDB" w:themeFill="accent2" w:themeFillTint="33"/>
            <w:vAlign w:val="center"/>
          </w:tcPr>
          <w:p w:rsidR="006843B0" w:rsidRDefault="006843B0" w:rsidP="002422D8">
            <w:pPr>
              <w:jc w:val="center"/>
              <w:rPr>
                <w:rFonts w:cs="Times New Roman"/>
                <w:b/>
                <w:color w:val="7030A0"/>
                <w:sz w:val="24"/>
                <w:szCs w:val="24"/>
              </w:rPr>
            </w:pPr>
            <w:r>
              <w:rPr>
                <w:rFonts w:cs="Times New Roman"/>
                <w:b/>
                <w:color w:val="7030A0"/>
                <w:sz w:val="24"/>
                <w:szCs w:val="24"/>
              </w:rPr>
              <w:t>73</w:t>
            </w:r>
          </w:p>
        </w:tc>
        <w:tc>
          <w:tcPr>
            <w:tcW w:w="1276" w:type="dxa"/>
            <w:tcBorders>
              <w:right w:val="single" w:sz="18" w:space="0" w:color="0070C0"/>
            </w:tcBorders>
            <w:shd w:val="clear" w:color="auto" w:fill="F2DBDB" w:themeFill="accent2" w:themeFillTint="33"/>
            <w:vAlign w:val="center"/>
          </w:tcPr>
          <w:p w:rsidR="006843B0" w:rsidRDefault="006843B0" w:rsidP="002422D8">
            <w:pPr>
              <w:jc w:val="center"/>
              <w:rPr>
                <w:rFonts w:cs="Times New Roman"/>
                <w:b/>
                <w:color w:val="7030A0"/>
                <w:sz w:val="24"/>
                <w:szCs w:val="24"/>
              </w:rPr>
            </w:pPr>
            <w:r>
              <w:rPr>
                <w:rFonts w:cs="Times New Roman"/>
                <w:b/>
                <w:color w:val="7030A0"/>
                <w:sz w:val="24"/>
                <w:szCs w:val="24"/>
              </w:rPr>
              <w:t>318</w:t>
            </w:r>
          </w:p>
        </w:tc>
      </w:tr>
      <w:tr w:rsidR="006843B0" w:rsidRPr="00002F82" w:rsidTr="002422D8">
        <w:trPr>
          <w:trHeight w:val="478"/>
        </w:trPr>
        <w:tc>
          <w:tcPr>
            <w:tcW w:w="1304" w:type="dxa"/>
            <w:tcBorders>
              <w:left w:val="single" w:sz="18" w:space="0" w:color="0070C0"/>
              <w:bottom w:val="single" w:sz="4" w:space="0" w:color="0070C0"/>
              <w:right w:val="single" w:sz="18" w:space="0" w:color="0070C0"/>
            </w:tcBorders>
            <w:shd w:val="clear" w:color="auto" w:fill="FFC000"/>
            <w:vAlign w:val="center"/>
          </w:tcPr>
          <w:p w:rsidR="006843B0" w:rsidRDefault="006843B0" w:rsidP="002422D8">
            <w:pPr>
              <w:rPr>
                <w:rFonts w:cs="Times New Roman"/>
                <w:b/>
                <w:color w:val="00B050"/>
                <w:sz w:val="24"/>
                <w:szCs w:val="24"/>
              </w:rPr>
            </w:pPr>
            <w:r>
              <w:rPr>
                <w:rFonts w:cs="Times New Roman"/>
                <w:b/>
                <w:color w:val="00B050"/>
                <w:sz w:val="24"/>
                <w:szCs w:val="24"/>
              </w:rPr>
              <w:t>Kasım</w:t>
            </w:r>
          </w:p>
        </w:tc>
        <w:tc>
          <w:tcPr>
            <w:tcW w:w="1118" w:type="dxa"/>
            <w:tcBorders>
              <w:left w:val="single" w:sz="18" w:space="0" w:color="0070C0"/>
            </w:tcBorders>
            <w:shd w:val="clear" w:color="auto" w:fill="DAEEF3" w:themeFill="accent5" w:themeFillTint="33"/>
            <w:vAlign w:val="center"/>
          </w:tcPr>
          <w:p w:rsidR="006843B0" w:rsidRDefault="006843B0" w:rsidP="002422D8">
            <w:pPr>
              <w:jc w:val="center"/>
              <w:rPr>
                <w:rFonts w:cs="Times New Roman"/>
                <w:b/>
                <w:color w:val="0070C0"/>
                <w:sz w:val="24"/>
                <w:szCs w:val="24"/>
              </w:rPr>
            </w:pPr>
            <w:r>
              <w:rPr>
                <w:rFonts w:cs="Times New Roman"/>
                <w:b/>
                <w:color w:val="0070C0"/>
                <w:sz w:val="24"/>
                <w:szCs w:val="24"/>
              </w:rPr>
              <w:t>50</w:t>
            </w:r>
          </w:p>
        </w:tc>
        <w:tc>
          <w:tcPr>
            <w:tcW w:w="969" w:type="dxa"/>
            <w:tcBorders>
              <w:right w:val="single" w:sz="18" w:space="0" w:color="0070C0"/>
            </w:tcBorders>
            <w:shd w:val="clear" w:color="auto" w:fill="DAEEF3" w:themeFill="accent5" w:themeFillTint="33"/>
            <w:vAlign w:val="center"/>
          </w:tcPr>
          <w:p w:rsidR="006843B0" w:rsidRDefault="006843B0" w:rsidP="002422D8">
            <w:pPr>
              <w:jc w:val="center"/>
              <w:rPr>
                <w:rFonts w:cs="Times New Roman"/>
                <w:b/>
                <w:color w:val="0070C0"/>
                <w:sz w:val="24"/>
                <w:szCs w:val="24"/>
              </w:rPr>
            </w:pPr>
            <w:r>
              <w:rPr>
                <w:rFonts w:cs="Times New Roman"/>
                <w:b/>
                <w:color w:val="0070C0"/>
                <w:sz w:val="24"/>
                <w:szCs w:val="24"/>
              </w:rPr>
              <w:t>161</w:t>
            </w:r>
          </w:p>
        </w:tc>
        <w:tc>
          <w:tcPr>
            <w:tcW w:w="1104" w:type="dxa"/>
            <w:tcBorders>
              <w:left w:val="single" w:sz="18" w:space="0" w:color="0070C0"/>
            </w:tcBorders>
            <w:shd w:val="clear" w:color="auto" w:fill="F2DBDB" w:themeFill="accent2" w:themeFillTint="33"/>
            <w:vAlign w:val="center"/>
          </w:tcPr>
          <w:p w:rsidR="006843B0" w:rsidRDefault="006843B0" w:rsidP="002422D8">
            <w:pPr>
              <w:jc w:val="center"/>
              <w:rPr>
                <w:rFonts w:cs="Times New Roman"/>
                <w:b/>
                <w:color w:val="7030A0"/>
                <w:sz w:val="24"/>
                <w:szCs w:val="24"/>
              </w:rPr>
            </w:pPr>
            <w:r>
              <w:rPr>
                <w:rFonts w:cs="Times New Roman"/>
                <w:b/>
                <w:color w:val="7030A0"/>
                <w:sz w:val="24"/>
                <w:szCs w:val="24"/>
              </w:rPr>
              <w:t>75</w:t>
            </w:r>
          </w:p>
        </w:tc>
        <w:tc>
          <w:tcPr>
            <w:tcW w:w="969" w:type="dxa"/>
            <w:tcBorders>
              <w:right w:val="single" w:sz="18" w:space="0" w:color="0070C0"/>
            </w:tcBorders>
            <w:shd w:val="clear" w:color="auto" w:fill="F2DBDB" w:themeFill="accent2" w:themeFillTint="33"/>
            <w:vAlign w:val="center"/>
          </w:tcPr>
          <w:p w:rsidR="006843B0" w:rsidRDefault="006843B0" w:rsidP="002422D8">
            <w:pPr>
              <w:jc w:val="center"/>
              <w:rPr>
                <w:rFonts w:cs="Times New Roman"/>
                <w:b/>
                <w:color w:val="7030A0"/>
                <w:sz w:val="24"/>
                <w:szCs w:val="24"/>
              </w:rPr>
            </w:pPr>
            <w:r>
              <w:rPr>
                <w:rFonts w:cs="Times New Roman"/>
                <w:b/>
                <w:color w:val="7030A0"/>
                <w:sz w:val="24"/>
                <w:szCs w:val="24"/>
              </w:rPr>
              <w:t>383</w:t>
            </w:r>
          </w:p>
        </w:tc>
        <w:tc>
          <w:tcPr>
            <w:tcW w:w="1171" w:type="dxa"/>
            <w:tcBorders>
              <w:left w:val="single" w:sz="18" w:space="0" w:color="0070C0"/>
            </w:tcBorders>
            <w:shd w:val="clear" w:color="auto" w:fill="DAEEF3" w:themeFill="accent5" w:themeFillTint="33"/>
            <w:vAlign w:val="center"/>
          </w:tcPr>
          <w:p w:rsidR="006843B0" w:rsidRDefault="006843B0" w:rsidP="002422D8">
            <w:pPr>
              <w:jc w:val="center"/>
              <w:rPr>
                <w:rFonts w:cs="Times New Roman"/>
                <w:b/>
                <w:color w:val="0070C0"/>
                <w:sz w:val="24"/>
                <w:szCs w:val="24"/>
              </w:rPr>
            </w:pPr>
            <w:r>
              <w:rPr>
                <w:rFonts w:cs="Times New Roman"/>
                <w:b/>
                <w:color w:val="0070C0"/>
                <w:sz w:val="24"/>
                <w:szCs w:val="24"/>
              </w:rPr>
              <w:t>75</w:t>
            </w:r>
          </w:p>
        </w:tc>
        <w:tc>
          <w:tcPr>
            <w:tcW w:w="1036" w:type="dxa"/>
            <w:tcBorders>
              <w:right w:val="single" w:sz="18" w:space="0" w:color="0070C0"/>
            </w:tcBorders>
            <w:shd w:val="clear" w:color="auto" w:fill="DAEEF3" w:themeFill="accent5" w:themeFillTint="33"/>
            <w:vAlign w:val="center"/>
          </w:tcPr>
          <w:p w:rsidR="006843B0" w:rsidRDefault="006843B0" w:rsidP="002422D8">
            <w:pPr>
              <w:jc w:val="center"/>
              <w:rPr>
                <w:rFonts w:cs="Times New Roman"/>
                <w:b/>
                <w:color w:val="0070C0"/>
                <w:sz w:val="24"/>
                <w:szCs w:val="24"/>
              </w:rPr>
            </w:pPr>
            <w:r>
              <w:rPr>
                <w:rFonts w:cs="Times New Roman"/>
                <w:b/>
                <w:color w:val="0070C0"/>
                <w:sz w:val="24"/>
                <w:szCs w:val="24"/>
              </w:rPr>
              <w:t>285</w:t>
            </w:r>
          </w:p>
        </w:tc>
        <w:tc>
          <w:tcPr>
            <w:tcW w:w="1260" w:type="dxa"/>
            <w:tcBorders>
              <w:right w:val="single" w:sz="18" w:space="0" w:color="0070C0"/>
            </w:tcBorders>
            <w:shd w:val="clear" w:color="auto" w:fill="F2DBDB" w:themeFill="accent2" w:themeFillTint="33"/>
            <w:vAlign w:val="center"/>
          </w:tcPr>
          <w:p w:rsidR="006843B0" w:rsidRDefault="006843B0" w:rsidP="002422D8">
            <w:pPr>
              <w:jc w:val="center"/>
              <w:rPr>
                <w:rFonts w:cs="Times New Roman"/>
                <w:b/>
                <w:color w:val="7030A0"/>
                <w:sz w:val="24"/>
                <w:szCs w:val="24"/>
              </w:rPr>
            </w:pPr>
            <w:r>
              <w:rPr>
                <w:rFonts w:cs="Times New Roman"/>
                <w:b/>
                <w:color w:val="7030A0"/>
                <w:sz w:val="24"/>
                <w:szCs w:val="24"/>
              </w:rPr>
              <w:t>87</w:t>
            </w:r>
          </w:p>
        </w:tc>
        <w:tc>
          <w:tcPr>
            <w:tcW w:w="1276" w:type="dxa"/>
            <w:tcBorders>
              <w:right w:val="single" w:sz="18" w:space="0" w:color="0070C0"/>
            </w:tcBorders>
            <w:shd w:val="clear" w:color="auto" w:fill="F2DBDB" w:themeFill="accent2" w:themeFillTint="33"/>
            <w:vAlign w:val="center"/>
          </w:tcPr>
          <w:p w:rsidR="006843B0" w:rsidRDefault="006843B0" w:rsidP="002422D8">
            <w:pPr>
              <w:jc w:val="center"/>
              <w:rPr>
                <w:rFonts w:cs="Times New Roman"/>
                <w:b/>
                <w:color w:val="7030A0"/>
                <w:sz w:val="24"/>
                <w:szCs w:val="24"/>
              </w:rPr>
            </w:pPr>
            <w:r>
              <w:rPr>
                <w:rFonts w:cs="Times New Roman"/>
                <w:b/>
                <w:color w:val="7030A0"/>
                <w:sz w:val="24"/>
                <w:szCs w:val="24"/>
              </w:rPr>
              <w:t>385</w:t>
            </w:r>
          </w:p>
        </w:tc>
      </w:tr>
      <w:tr w:rsidR="006843B0" w:rsidRPr="00002F82" w:rsidTr="002422D8">
        <w:trPr>
          <w:trHeight w:val="478"/>
        </w:trPr>
        <w:tc>
          <w:tcPr>
            <w:tcW w:w="1304" w:type="dxa"/>
            <w:tcBorders>
              <w:left w:val="single" w:sz="18" w:space="0" w:color="0070C0"/>
              <w:bottom w:val="single" w:sz="4" w:space="0" w:color="0070C0"/>
              <w:right w:val="single" w:sz="18" w:space="0" w:color="0070C0"/>
            </w:tcBorders>
            <w:shd w:val="clear" w:color="auto" w:fill="FFC000"/>
            <w:vAlign w:val="center"/>
          </w:tcPr>
          <w:p w:rsidR="006843B0" w:rsidRDefault="006843B0" w:rsidP="002422D8">
            <w:pPr>
              <w:rPr>
                <w:rFonts w:cs="Times New Roman"/>
                <w:b/>
                <w:color w:val="00B050"/>
                <w:sz w:val="24"/>
                <w:szCs w:val="24"/>
              </w:rPr>
            </w:pPr>
            <w:r>
              <w:rPr>
                <w:rFonts w:cs="Times New Roman"/>
                <w:b/>
                <w:color w:val="00B050"/>
                <w:sz w:val="24"/>
                <w:szCs w:val="24"/>
              </w:rPr>
              <w:t>Aralık</w:t>
            </w:r>
          </w:p>
        </w:tc>
        <w:tc>
          <w:tcPr>
            <w:tcW w:w="1118" w:type="dxa"/>
            <w:tcBorders>
              <w:left w:val="single" w:sz="18" w:space="0" w:color="0070C0"/>
            </w:tcBorders>
            <w:shd w:val="clear" w:color="auto" w:fill="DAEEF3" w:themeFill="accent5" w:themeFillTint="33"/>
            <w:vAlign w:val="center"/>
          </w:tcPr>
          <w:p w:rsidR="006843B0" w:rsidRDefault="006843B0" w:rsidP="002422D8">
            <w:pPr>
              <w:jc w:val="center"/>
              <w:rPr>
                <w:rFonts w:cs="Times New Roman"/>
                <w:b/>
                <w:color w:val="0070C0"/>
                <w:sz w:val="24"/>
                <w:szCs w:val="24"/>
              </w:rPr>
            </w:pPr>
            <w:r>
              <w:rPr>
                <w:rFonts w:cs="Times New Roman"/>
                <w:b/>
                <w:color w:val="0070C0"/>
                <w:sz w:val="24"/>
                <w:szCs w:val="24"/>
              </w:rPr>
              <w:t>60</w:t>
            </w:r>
          </w:p>
        </w:tc>
        <w:tc>
          <w:tcPr>
            <w:tcW w:w="969" w:type="dxa"/>
            <w:tcBorders>
              <w:right w:val="single" w:sz="18" w:space="0" w:color="0070C0"/>
            </w:tcBorders>
            <w:shd w:val="clear" w:color="auto" w:fill="DAEEF3" w:themeFill="accent5" w:themeFillTint="33"/>
            <w:vAlign w:val="center"/>
          </w:tcPr>
          <w:p w:rsidR="006843B0" w:rsidRDefault="006843B0" w:rsidP="002422D8">
            <w:pPr>
              <w:jc w:val="center"/>
              <w:rPr>
                <w:rFonts w:cs="Times New Roman"/>
                <w:b/>
                <w:color w:val="0070C0"/>
                <w:sz w:val="24"/>
                <w:szCs w:val="24"/>
              </w:rPr>
            </w:pPr>
            <w:r>
              <w:rPr>
                <w:rFonts w:cs="Times New Roman"/>
                <w:b/>
                <w:color w:val="0070C0"/>
                <w:sz w:val="24"/>
                <w:szCs w:val="24"/>
              </w:rPr>
              <w:t>210</w:t>
            </w:r>
          </w:p>
        </w:tc>
        <w:tc>
          <w:tcPr>
            <w:tcW w:w="1104" w:type="dxa"/>
            <w:tcBorders>
              <w:left w:val="single" w:sz="18" w:space="0" w:color="0070C0"/>
            </w:tcBorders>
            <w:shd w:val="clear" w:color="auto" w:fill="F2DBDB" w:themeFill="accent2" w:themeFillTint="33"/>
            <w:vAlign w:val="center"/>
          </w:tcPr>
          <w:p w:rsidR="006843B0" w:rsidRDefault="006843B0" w:rsidP="002422D8">
            <w:pPr>
              <w:jc w:val="center"/>
              <w:rPr>
                <w:rFonts w:cs="Times New Roman"/>
                <w:b/>
                <w:color w:val="7030A0"/>
                <w:sz w:val="24"/>
                <w:szCs w:val="24"/>
              </w:rPr>
            </w:pPr>
            <w:r>
              <w:rPr>
                <w:rFonts w:cs="Times New Roman"/>
                <w:b/>
                <w:color w:val="7030A0"/>
                <w:sz w:val="24"/>
                <w:szCs w:val="24"/>
              </w:rPr>
              <w:t>34</w:t>
            </w:r>
          </w:p>
        </w:tc>
        <w:tc>
          <w:tcPr>
            <w:tcW w:w="969" w:type="dxa"/>
            <w:tcBorders>
              <w:right w:val="single" w:sz="18" w:space="0" w:color="0070C0"/>
            </w:tcBorders>
            <w:shd w:val="clear" w:color="auto" w:fill="F2DBDB" w:themeFill="accent2" w:themeFillTint="33"/>
            <w:vAlign w:val="center"/>
          </w:tcPr>
          <w:p w:rsidR="006843B0" w:rsidRDefault="006843B0" w:rsidP="002422D8">
            <w:pPr>
              <w:jc w:val="center"/>
              <w:rPr>
                <w:rFonts w:cs="Times New Roman"/>
                <w:b/>
                <w:color w:val="7030A0"/>
                <w:sz w:val="24"/>
                <w:szCs w:val="24"/>
              </w:rPr>
            </w:pPr>
            <w:r>
              <w:rPr>
                <w:rFonts w:cs="Times New Roman"/>
                <w:b/>
                <w:color w:val="7030A0"/>
                <w:sz w:val="24"/>
                <w:szCs w:val="24"/>
              </w:rPr>
              <w:t>144</w:t>
            </w:r>
          </w:p>
        </w:tc>
        <w:tc>
          <w:tcPr>
            <w:tcW w:w="1171" w:type="dxa"/>
            <w:tcBorders>
              <w:left w:val="single" w:sz="18" w:space="0" w:color="0070C0"/>
            </w:tcBorders>
            <w:shd w:val="clear" w:color="auto" w:fill="DAEEF3" w:themeFill="accent5" w:themeFillTint="33"/>
            <w:vAlign w:val="center"/>
          </w:tcPr>
          <w:p w:rsidR="006843B0" w:rsidRDefault="006843B0" w:rsidP="002422D8">
            <w:pPr>
              <w:jc w:val="center"/>
              <w:rPr>
                <w:rFonts w:cs="Times New Roman"/>
                <w:b/>
                <w:color w:val="0070C0"/>
                <w:sz w:val="24"/>
                <w:szCs w:val="24"/>
              </w:rPr>
            </w:pPr>
            <w:r>
              <w:rPr>
                <w:rFonts w:cs="Times New Roman"/>
                <w:b/>
                <w:color w:val="0070C0"/>
                <w:sz w:val="24"/>
                <w:szCs w:val="24"/>
              </w:rPr>
              <w:t>48</w:t>
            </w:r>
          </w:p>
        </w:tc>
        <w:tc>
          <w:tcPr>
            <w:tcW w:w="1036" w:type="dxa"/>
            <w:tcBorders>
              <w:right w:val="single" w:sz="18" w:space="0" w:color="0070C0"/>
            </w:tcBorders>
            <w:shd w:val="clear" w:color="auto" w:fill="DAEEF3" w:themeFill="accent5" w:themeFillTint="33"/>
            <w:vAlign w:val="center"/>
          </w:tcPr>
          <w:p w:rsidR="006843B0" w:rsidRDefault="006843B0" w:rsidP="002422D8">
            <w:pPr>
              <w:jc w:val="center"/>
              <w:rPr>
                <w:rFonts w:cs="Times New Roman"/>
                <w:b/>
                <w:color w:val="0070C0"/>
                <w:sz w:val="24"/>
                <w:szCs w:val="24"/>
              </w:rPr>
            </w:pPr>
            <w:r>
              <w:rPr>
                <w:rFonts w:cs="Times New Roman"/>
                <w:b/>
                <w:color w:val="0070C0"/>
                <w:sz w:val="24"/>
                <w:szCs w:val="24"/>
              </w:rPr>
              <w:t>261</w:t>
            </w:r>
          </w:p>
        </w:tc>
        <w:tc>
          <w:tcPr>
            <w:tcW w:w="1260" w:type="dxa"/>
            <w:tcBorders>
              <w:right w:val="single" w:sz="18" w:space="0" w:color="0070C0"/>
            </w:tcBorders>
            <w:shd w:val="clear" w:color="auto" w:fill="F2DBDB" w:themeFill="accent2" w:themeFillTint="33"/>
            <w:vAlign w:val="center"/>
          </w:tcPr>
          <w:p w:rsidR="006843B0" w:rsidRDefault="006843B0" w:rsidP="002422D8">
            <w:pPr>
              <w:jc w:val="center"/>
              <w:rPr>
                <w:rFonts w:cs="Times New Roman"/>
                <w:b/>
                <w:color w:val="7030A0"/>
                <w:sz w:val="24"/>
                <w:szCs w:val="24"/>
              </w:rPr>
            </w:pPr>
            <w:r>
              <w:rPr>
                <w:rFonts w:cs="Times New Roman"/>
                <w:b/>
                <w:color w:val="7030A0"/>
                <w:sz w:val="24"/>
                <w:szCs w:val="24"/>
              </w:rPr>
              <w:t>114</w:t>
            </w:r>
          </w:p>
        </w:tc>
        <w:tc>
          <w:tcPr>
            <w:tcW w:w="1276" w:type="dxa"/>
            <w:tcBorders>
              <w:right w:val="single" w:sz="18" w:space="0" w:color="0070C0"/>
            </w:tcBorders>
            <w:shd w:val="clear" w:color="auto" w:fill="F2DBDB" w:themeFill="accent2" w:themeFillTint="33"/>
            <w:vAlign w:val="center"/>
          </w:tcPr>
          <w:p w:rsidR="006843B0" w:rsidRDefault="006843B0" w:rsidP="002422D8">
            <w:pPr>
              <w:jc w:val="center"/>
              <w:rPr>
                <w:rFonts w:cs="Times New Roman"/>
                <w:b/>
                <w:color w:val="7030A0"/>
                <w:sz w:val="24"/>
                <w:szCs w:val="24"/>
              </w:rPr>
            </w:pPr>
            <w:r>
              <w:rPr>
                <w:rFonts w:cs="Times New Roman"/>
                <w:b/>
                <w:color w:val="7030A0"/>
                <w:sz w:val="24"/>
                <w:szCs w:val="24"/>
              </w:rPr>
              <w:t>318</w:t>
            </w:r>
          </w:p>
        </w:tc>
      </w:tr>
      <w:tr w:rsidR="006843B0" w:rsidRPr="00002F82" w:rsidTr="002422D8">
        <w:trPr>
          <w:trHeight w:val="396"/>
        </w:trPr>
        <w:tc>
          <w:tcPr>
            <w:tcW w:w="1304" w:type="dxa"/>
            <w:tcBorders>
              <w:left w:val="single" w:sz="18" w:space="0" w:color="0070C0"/>
              <w:bottom w:val="single" w:sz="18" w:space="0" w:color="0070C0"/>
              <w:right w:val="single" w:sz="18" w:space="0" w:color="0070C0"/>
            </w:tcBorders>
            <w:shd w:val="clear" w:color="auto" w:fill="FFC000"/>
            <w:vAlign w:val="center"/>
          </w:tcPr>
          <w:p w:rsidR="006843B0" w:rsidRPr="00002F82" w:rsidRDefault="006843B0" w:rsidP="002422D8">
            <w:pPr>
              <w:rPr>
                <w:rFonts w:cs="Times New Roman"/>
                <w:b/>
                <w:color w:val="C00000"/>
                <w:sz w:val="24"/>
                <w:szCs w:val="24"/>
              </w:rPr>
            </w:pPr>
            <w:r w:rsidRPr="00002F82">
              <w:rPr>
                <w:rFonts w:cs="Times New Roman"/>
                <w:b/>
                <w:color w:val="C00000"/>
                <w:sz w:val="24"/>
                <w:szCs w:val="24"/>
              </w:rPr>
              <w:t>Genel Toplam</w:t>
            </w:r>
          </w:p>
        </w:tc>
        <w:tc>
          <w:tcPr>
            <w:tcW w:w="1118" w:type="dxa"/>
            <w:tcBorders>
              <w:left w:val="single" w:sz="18" w:space="0" w:color="0070C0"/>
              <w:bottom w:val="single" w:sz="18" w:space="0" w:color="0070C0"/>
            </w:tcBorders>
            <w:shd w:val="clear" w:color="auto" w:fill="DAEEF3" w:themeFill="accent5" w:themeFillTint="33"/>
            <w:vAlign w:val="center"/>
          </w:tcPr>
          <w:p w:rsidR="006843B0" w:rsidRPr="00D20030" w:rsidRDefault="006843B0" w:rsidP="002422D8">
            <w:pPr>
              <w:jc w:val="center"/>
              <w:rPr>
                <w:rFonts w:cs="Times New Roman"/>
                <w:b/>
                <w:color w:val="C00000"/>
                <w:sz w:val="24"/>
                <w:szCs w:val="24"/>
              </w:rPr>
            </w:pPr>
            <w:r>
              <w:rPr>
                <w:rFonts w:cs="Times New Roman"/>
                <w:b/>
                <w:color w:val="C00000"/>
                <w:sz w:val="24"/>
                <w:szCs w:val="24"/>
              </w:rPr>
              <w:t>762</w:t>
            </w:r>
          </w:p>
        </w:tc>
        <w:tc>
          <w:tcPr>
            <w:tcW w:w="969" w:type="dxa"/>
            <w:tcBorders>
              <w:bottom w:val="single" w:sz="18" w:space="0" w:color="0070C0"/>
              <w:right w:val="single" w:sz="18" w:space="0" w:color="0070C0"/>
            </w:tcBorders>
            <w:shd w:val="clear" w:color="auto" w:fill="DAEEF3" w:themeFill="accent5" w:themeFillTint="33"/>
            <w:vAlign w:val="center"/>
          </w:tcPr>
          <w:p w:rsidR="006843B0" w:rsidRPr="00D20030" w:rsidRDefault="006843B0" w:rsidP="002422D8">
            <w:pPr>
              <w:jc w:val="center"/>
              <w:rPr>
                <w:rFonts w:cs="Times New Roman"/>
                <w:b/>
                <w:color w:val="C00000"/>
                <w:sz w:val="24"/>
                <w:szCs w:val="24"/>
              </w:rPr>
            </w:pPr>
            <w:r>
              <w:rPr>
                <w:rFonts w:cs="Times New Roman"/>
                <w:b/>
                <w:color w:val="C00000"/>
                <w:sz w:val="24"/>
                <w:szCs w:val="24"/>
              </w:rPr>
              <w:t>3092</w:t>
            </w:r>
          </w:p>
        </w:tc>
        <w:tc>
          <w:tcPr>
            <w:tcW w:w="1104" w:type="dxa"/>
            <w:tcBorders>
              <w:left w:val="single" w:sz="18" w:space="0" w:color="0070C0"/>
              <w:bottom w:val="single" w:sz="18" w:space="0" w:color="0070C0"/>
            </w:tcBorders>
            <w:shd w:val="clear" w:color="auto" w:fill="F2DBDB" w:themeFill="accent2" w:themeFillTint="33"/>
            <w:vAlign w:val="center"/>
          </w:tcPr>
          <w:p w:rsidR="006843B0" w:rsidRPr="00D20030" w:rsidRDefault="006843B0" w:rsidP="002422D8">
            <w:pPr>
              <w:jc w:val="center"/>
              <w:rPr>
                <w:rFonts w:cs="Times New Roman"/>
                <w:b/>
                <w:color w:val="C00000"/>
                <w:sz w:val="24"/>
                <w:szCs w:val="24"/>
              </w:rPr>
            </w:pPr>
            <w:r>
              <w:rPr>
                <w:rFonts w:cs="Times New Roman"/>
                <w:b/>
                <w:color w:val="C00000"/>
                <w:sz w:val="24"/>
                <w:szCs w:val="24"/>
              </w:rPr>
              <w:t>775</w:t>
            </w:r>
          </w:p>
        </w:tc>
        <w:tc>
          <w:tcPr>
            <w:tcW w:w="969" w:type="dxa"/>
            <w:tcBorders>
              <w:bottom w:val="single" w:sz="18" w:space="0" w:color="0070C0"/>
              <w:right w:val="single" w:sz="18" w:space="0" w:color="0070C0"/>
            </w:tcBorders>
            <w:shd w:val="clear" w:color="auto" w:fill="F2DBDB" w:themeFill="accent2" w:themeFillTint="33"/>
            <w:vAlign w:val="center"/>
          </w:tcPr>
          <w:p w:rsidR="006843B0" w:rsidRPr="00D20030" w:rsidRDefault="006843B0" w:rsidP="002422D8">
            <w:pPr>
              <w:jc w:val="center"/>
              <w:rPr>
                <w:rFonts w:cs="Times New Roman"/>
                <w:b/>
                <w:color w:val="C00000"/>
                <w:sz w:val="24"/>
                <w:szCs w:val="24"/>
              </w:rPr>
            </w:pPr>
            <w:r>
              <w:rPr>
                <w:rFonts w:cs="Times New Roman"/>
                <w:b/>
                <w:color w:val="C00000"/>
                <w:sz w:val="24"/>
                <w:szCs w:val="24"/>
              </w:rPr>
              <w:t>3100</w:t>
            </w:r>
          </w:p>
        </w:tc>
        <w:tc>
          <w:tcPr>
            <w:tcW w:w="1171" w:type="dxa"/>
            <w:tcBorders>
              <w:left w:val="single" w:sz="18" w:space="0" w:color="0070C0"/>
              <w:bottom w:val="single" w:sz="18" w:space="0" w:color="0070C0"/>
            </w:tcBorders>
            <w:shd w:val="clear" w:color="auto" w:fill="DAEEF3" w:themeFill="accent5" w:themeFillTint="33"/>
            <w:vAlign w:val="center"/>
          </w:tcPr>
          <w:p w:rsidR="006843B0" w:rsidRPr="00D20030" w:rsidRDefault="006843B0" w:rsidP="002422D8">
            <w:pPr>
              <w:jc w:val="center"/>
              <w:rPr>
                <w:rFonts w:cs="Times New Roman"/>
                <w:b/>
                <w:color w:val="C00000"/>
                <w:sz w:val="24"/>
                <w:szCs w:val="24"/>
              </w:rPr>
            </w:pPr>
            <w:r>
              <w:rPr>
                <w:rFonts w:cs="Times New Roman"/>
                <w:b/>
                <w:color w:val="C00000"/>
                <w:sz w:val="24"/>
                <w:szCs w:val="24"/>
              </w:rPr>
              <w:t>722</w:t>
            </w:r>
          </w:p>
        </w:tc>
        <w:tc>
          <w:tcPr>
            <w:tcW w:w="1036" w:type="dxa"/>
            <w:tcBorders>
              <w:bottom w:val="single" w:sz="18" w:space="0" w:color="0070C0"/>
              <w:right w:val="single" w:sz="18" w:space="0" w:color="0070C0"/>
            </w:tcBorders>
            <w:shd w:val="clear" w:color="auto" w:fill="DAEEF3" w:themeFill="accent5" w:themeFillTint="33"/>
            <w:vAlign w:val="center"/>
          </w:tcPr>
          <w:p w:rsidR="006843B0" w:rsidRPr="00D20030" w:rsidRDefault="006843B0" w:rsidP="002422D8">
            <w:pPr>
              <w:jc w:val="center"/>
              <w:rPr>
                <w:rFonts w:cs="Times New Roman"/>
                <w:b/>
                <w:color w:val="C00000"/>
                <w:sz w:val="24"/>
                <w:szCs w:val="24"/>
              </w:rPr>
            </w:pPr>
            <w:r>
              <w:rPr>
                <w:rFonts w:cs="Times New Roman"/>
                <w:b/>
                <w:color w:val="C00000"/>
                <w:sz w:val="24"/>
                <w:szCs w:val="24"/>
              </w:rPr>
              <w:t>2976</w:t>
            </w:r>
          </w:p>
        </w:tc>
        <w:tc>
          <w:tcPr>
            <w:tcW w:w="1260" w:type="dxa"/>
            <w:tcBorders>
              <w:bottom w:val="single" w:sz="18" w:space="0" w:color="0070C0"/>
              <w:right w:val="single" w:sz="18" w:space="0" w:color="0070C0"/>
            </w:tcBorders>
            <w:shd w:val="clear" w:color="auto" w:fill="F2DBDB" w:themeFill="accent2" w:themeFillTint="33"/>
            <w:vAlign w:val="center"/>
          </w:tcPr>
          <w:p w:rsidR="006843B0" w:rsidRPr="00A67C8F" w:rsidRDefault="006843B0" w:rsidP="002422D8">
            <w:pPr>
              <w:jc w:val="center"/>
              <w:rPr>
                <w:rFonts w:cs="Times New Roman"/>
                <w:b/>
                <w:color w:val="C00000"/>
                <w:sz w:val="24"/>
                <w:szCs w:val="24"/>
              </w:rPr>
            </w:pPr>
            <w:r>
              <w:rPr>
                <w:rFonts w:cs="Times New Roman"/>
                <w:b/>
                <w:color w:val="C00000"/>
                <w:sz w:val="24"/>
                <w:szCs w:val="24"/>
              </w:rPr>
              <w:t>1118</w:t>
            </w:r>
          </w:p>
        </w:tc>
        <w:tc>
          <w:tcPr>
            <w:tcW w:w="1276" w:type="dxa"/>
            <w:tcBorders>
              <w:bottom w:val="single" w:sz="18" w:space="0" w:color="0070C0"/>
              <w:right w:val="single" w:sz="18" w:space="0" w:color="0070C0"/>
            </w:tcBorders>
            <w:shd w:val="clear" w:color="auto" w:fill="F2DBDB" w:themeFill="accent2" w:themeFillTint="33"/>
            <w:vAlign w:val="center"/>
          </w:tcPr>
          <w:p w:rsidR="006843B0" w:rsidRPr="00A67C8F" w:rsidRDefault="006843B0" w:rsidP="002422D8">
            <w:pPr>
              <w:jc w:val="center"/>
              <w:rPr>
                <w:rFonts w:cs="Times New Roman"/>
                <w:b/>
                <w:color w:val="C00000"/>
                <w:sz w:val="24"/>
                <w:szCs w:val="24"/>
              </w:rPr>
            </w:pPr>
            <w:r>
              <w:rPr>
                <w:rFonts w:cs="Times New Roman"/>
                <w:b/>
                <w:color w:val="C00000"/>
                <w:sz w:val="24"/>
                <w:szCs w:val="24"/>
              </w:rPr>
              <w:t>4327</w:t>
            </w:r>
          </w:p>
        </w:tc>
      </w:tr>
    </w:tbl>
    <w:p w:rsidR="006843B0" w:rsidRDefault="006843B0" w:rsidP="00A04D65">
      <w:pPr>
        <w:pStyle w:val="ListeParagraf"/>
        <w:ind w:left="765"/>
        <w:jc w:val="both"/>
        <w:rPr>
          <w:sz w:val="24"/>
          <w:szCs w:val="24"/>
        </w:rPr>
      </w:pPr>
    </w:p>
    <w:p w:rsidR="006843B0" w:rsidRDefault="006843B0" w:rsidP="00A04D65">
      <w:pPr>
        <w:pStyle w:val="ListeParagraf"/>
        <w:ind w:left="765"/>
        <w:jc w:val="both"/>
        <w:rPr>
          <w:sz w:val="24"/>
          <w:szCs w:val="24"/>
        </w:rPr>
      </w:pPr>
    </w:p>
    <w:p w:rsidR="006843B0" w:rsidRDefault="006843B0" w:rsidP="00A04D65">
      <w:pPr>
        <w:pStyle w:val="ListeParagraf"/>
        <w:ind w:left="765"/>
        <w:jc w:val="both"/>
        <w:rPr>
          <w:sz w:val="24"/>
          <w:szCs w:val="24"/>
        </w:rPr>
      </w:pPr>
    </w:p>
    <w:p w:rsidR="006843B0" w:rsidRDefault="006843B0" w:rsidP="00A04D65">
      <w:pPr>
        <w:pStyle w:val="ListeParagraf"/>
        <w:ind w:left="765"/>
        <w:jc w:val="both"/>
        <w:rPr>
          <w:sz w:val="24"/>
          <w:szCs w:val="24"/>
        </w:rPr>
      </w:pPr>
    </w:p>
    <w:p w:rsidR="006843B0" w:rsidRDefault="006843B0" w:rsidP="00A04D65">
      <w:pPr>
        <w:pStyle w:val="ListeParagraf"/>
        <w:ind w:left="765"/>
        <w:jc w:val="both"/>
        <w:rPr>
          <w:sz w:val="24"/>
          <w:szCs w:val="24"/>
        </w:rPr>
      </w:pPr>
    </w:p>
    <w:p w:rsidR="006843B0" w:rsidRDefault="006843B0" w:rsidP="00A04D65">
      <w:pPr>
        <w:pStyle w:val="ListeParagraf"/>
        <w:ind w:left="765"/>
        <w:jc w:val="both"/>
        <w:rPr>
          <w:sz w:val="24"/>
          <w:szCs w:val="24"/>
        </w:rPr>
      </w:pPr>
    </w:p>
    <w:p w:rsidR="006843B0" w:rsidRDefault="006843B0" w:rsidP="00A04D65">
      <w:pPr>
        <w:pStyle w:val="ListeParagraf"/>
        <w:ind w:left="765"/>
        <w:jc w:val="both"/>
        <w:rPr>
          <w:sz w:val="24"/>
          <w:szCs w:val="24"/>
        </w:rPr>
      </w:pPr>
    </w:p>
    <w:p w:rsidR="006843B0" w:rsidRDefault="006843B0" w:rsidP="00A04D65">
      <w:pPr>
        <w:pStyle w:val="ListeParagraf"/>
        <w:ind w:left="765"/>
        <w:jc w:val="both"/>
        <w:rPr>
          <w:sz w:val="24"/>
          <w:szCs w:val="24"/>
        </w:rPr>
      </w:pPr>
    </w:p>
    <w:p w:rsidR="006843B0" w:rsidRDefault="006843B0" w:rsidP="00A04D65">
      <w:pPr>
        <w:pStyle w:val="ListeParagraf"/>
        <w:ind w:left="765"/>
        <w:jc w:val="both"/>
        <w:rPr>
          <w:sz w:val="24"/>
          <w:szCs w:val="24"/>
        </w:rPr>
      </w:pPr>
    </w:p>
    <w:p w:rsidR="006843B0" w:rsidRDefault="006843B0" w:rsidP="00A04D65">
      <w:pPr>
        <w:pStyle w:val="ListeParagraf"/>
        <w:ind w:left="765"/>
        <w:jc w:val="both"/>
        <w:rPr>
          <w:sz w:val="24"/>
          <w:szCs w:val="24"/>
        </w:rPr>
      </w:pPr>
    </w:p>
    <w:p w:rsidR="006843B0" w:rsidRPr="006843B0" w:rsidRDefault="006843B0" w:rsidP="006843B0">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6843B0">
        <w:rPr>
          <w:rFonts w:asciiTheme="majorHAnsi" w:eastAsiaTheme="majorEastAsia" w:hAnsiTheme="majorHAnsi" w:cstheme="majorBidi"/>
          <w:b/>
          <w:bCs/>
          <w:color w:val="365F91" w:themeColor="accent1" w:themeShade="BF"/>
          <w:sz w:val="28"/>
          <w:szCs w:val="28"/>
        </w:rPr>
        <w:lastRenderedPageBreak/>
        <w:t>2012-2013-2014-2015 YILI SÜRGÜN KALİTE DEĞERLERİ VE KARŞILAŞTIRMASI:</w:t>
      </w:r>
    </w:p>
    <w:p w:rsidR="006843B0" w:rsidRDefault="006843B0" w:rsidP="006843B0">
      <w:pPr>
        <w:rPr>
          <w:sz w:val="24"/>
          <w:szCs w:val="24"/>
        </w:rPr>
      </w:pPr>
      <w:r w:rsidRPr="006843B0">
        <w:rPr>
          <w:sz w:val="24"/>
          <w:szCs w:val="24"/>
        </w:rPr>
        <w:t xml:space="preserve">Laboratuvarımıza gelen numunelerde yapılan analizler sonucu son dört yılın kalite </w:t>
      </w:r>
      <w:proofErr w:type="gramStart"/>
      <w:r w:rsidRPr="006843B0">
        <w:rPr>
          <w:sz w:val="24"/>
          <w:szCs w:val="24"/>
        </w:rPr>
        <w:t>değerleri  aşağıdaki</w:t>
      </w:r>
      <w:proofErr w:type="gramEnd"/>
      <w:r w:rsidRPr="006843B0">
        <w:rPr>
          <w:sz w:val="24"/>
          <w:szCs w:val="24"/>
        </w:rPr>
        <w:t xml:space="preserve"> gibidir.</w:t>
      </w:r>
    </w:p>
    <w:p w:rsidR="006843B0" w:rsidRPr="006843B0" w:rsidRDefault="006843B0" w:rsidP="006843B0">
      <w:pPr>
        <w:numPr>
          <w:ilvl w:val="0"/>
          <w:numId w:val="8"/>
        </w:numPr>
        <w:contextualSpacing/>
        <w:rPr>
          <w:rFonts w:ascii="Times New Roman" w:eastAsiaTheme="minorEastAsia" w:hAnsi="Times New Roman" w:cs="Times New Roman"/>
          <w:b/>
          <w:i/>
          <w:color w:val="FF0000"/>
          <w:sz w:val="24"/>
          <w:szCs w:val="24"/>
          <w:lang w:eastAsia="tr-TR"/>
        </w:rPr>
      </w:pPr>
      <w:proofErr w:type="gramStart"/>
      <w:r w:rsidRPr="006843B0">
        <w:rPr>
          <w:rFonts w:eastAsiaTheme="minorEastAsia" w:cs="Times New Roman"/>
          <w:b/>
          <w:i/>
          <w:color w:val="FF0000"/>
          <w:sz w:val="24"/>
          <w:szCs w:val="24"/>
          <w:lang w:eastAsia="tr-TR"/>
        </w:rPr>
        <w:t>Sürgün  Su</w:t>
      </w:r>
      <w:proofErr w:type="gramEnd"/>
      <w:r w:rsidRPr="006843B0">
        <w:rPr>
          <w:rFonts w:eastAsiaTheme="minorEastAsia" w:cs="Times New Roman"/>
          <w:b/>
          <w:i/>
          <w:color w:val="FF0000"/>
          <w:sz w:val="24"/>
          <w:szCs w:val="24"/>
          <w:lang w:eastAsia="tr-TR"/>
        </w:rPr>
        <w:t xml:space="preserve"> </w:t>
      </w:r>
      <w:proofErr w:type="spellStart"/>
      <w:r w:rsidRPr="006843B0">
        <w:rPr>
          <w:rFonts w:eastAsiaTheme="minorEastAsia" w:cs="Times New Roman"/>
          <w:b/>
          <w:i/>
          <w:color w:val="FF0000"/>
          <w:sz w:val="24"/>
          <w:szCs w:val="24"/>
          <w:lang w:eastAsia="tr-TR"/>
        </w:rPr>
        <w:t>Ekstraktı</w:t>
      </w:r>
      <w:proofErr w:type="spellEnd"/>
      <w:r w:rsidRPr="006843B0">
        <w:rPr>
          <w:rFonts w:eastAsiaTheme="minorEastAsia" w:cs="Times New Roman"/>
          <w:b/>
          <w:i/>
          <w:color w:val="FF0000"/>
          <w:sz w:val="24"/>
          <w:szCs w:val="24"/>
          <w:lang w:eastAsia="tr-TR"/>
        </w:rPr>
        <w:t xml:space="preserve"> değerleri:</w:t>
      </w:r>
    </w:p>
    <w:tbl>
      <w:tblPr>
        <w:tblStyle w:val="TabloKlavuzu"/>
        <w:tblW w:w="9503" w:type="dxa"/>
        <w:tblInd w:w="108" w:type="dxa"/>
        <w:tblLook w:val="04A0" w:firstRow="1" w:lastRow="0" w:firstColumn="1" w:lastColumn="0" w:noHBand="0" w:noVBand="1"/>
      </w:tblPr>
      <w:tblGrid>
        <w:gridCol w:w="1041"/>
        <w:gridCol w:w="2734"/>
        <w:gridCol w:w="2734"/>
        <w:gridCol w:w="2994"/>
      </w:tblGrid>
      <w:tr w:rsidR="006843B0" w:rsidRPr="006843B0" w:rsidTr="006843B0">
        <w:trPr>
          <w:trHeight w:val="512"/>
        </w:trPr>
        <w:tc>
          <w:tcPr>
            <w:tcW w:w="1041" w:type="dxa"/>
            <w:tcBorders>
              <w:top w:val="single" w:sz="4" w:space="0" w:color="0070C0"/>
              <w:left w:val="single" w:sz="4" w:space="0" w:color="0070C0"/>
              <w:bottom w:val="single" w:sz="4" w:space="0" w:color="0070C0"/>
              <w:right w:val="single" w:sz="4" w:space="0" w:color="0070C0"/>
            </w:tcBorders>
            <w:shd w:val="clear" w:color="auto" w:fill="FFC000"/>
            <w:vAlign w:val="center"/>
          </w:tcPr>
          <w:p w:rsidR="006843B0" w:rsidRPr="006843B0" w:rsidRDefault="006843B0" w:rsidP="006843B0">
            <w:pPr>
              <w:jc w:val="center"/>
              <w:rPr>
                <w:rFonts w:cs="Times New Roman"/>
                <w:b/>
                <w:sz w:val="24"/>
                <w:szCs w:val="24"/>
              </w:rPr>
            </w:pPr>
            <w:r w:rsidRPr="006843B0">
              <w:rPr>
                <w:rFonts w:cs="Times New Roman"/>
                <w:b/>
                <w:sz w:val="24"/>
                <w:szCs w:val="24"/>
              </w:rPr>
              <w:t>Yıl</w:t>
            </w:r>
          </w:p>
        </w:tc>
        <w:tc>
          <w:tcPr>
            <w:tcW w:w="2734" w:type="dxa"/>
            <w:tcBorders>
              <w:top w:val="single" w:sz="4" w:space="0" w:color="0070C0"/>
              <w:left w:val="single" w:sz="4" w:space="0" w:color="0070C0"/>
              <w:bottom w:val="single" w:sz="4" w:space="0" w:color="0070C0"/>
              <w:right w:val="single" w:sz="4" w:space="0" w:color="0070C0"/>
            </w:tcBorders>
            <w:shd w:val="clear" w:color="auto" w:fill="FFC000"/>
            <w:vAlign w:val="center"/>
          </w:tcPr>
          <w:p w:rsidR="006843B0" w:rsidRPr="006843B0" w:rsidRDefault="006843B0" w:rsidP="006843B0">
            <w:pPr>
              <w:jc w:val="center"/>
              <w:rPr>
                <w:rFonts w:cs="Times New Roman"/>
                <w:b/>
                <w:sz w:val="24"/>
                <w:szCs w:val="24"/>
              </w:rPr>
            </w:pPr>
            <w:r w:rsidRPr="006843B0">
              <w:rPr>
                <w:rFonts w:cs="Times New Roman"/>
                <w:b/>
                <w:sz w:val="24"/>
                <w:szCs w:val="24"/>
              </w:rPr>
              <w:t xml:space="preserve">1.sürgün Su </w:t>
            </w:r>
            <w:proofErr w:type="spellStart"/>
            <w:r w:rsidRPr="006843B0">
              <w:rPr>
                <w:rFonts w:cs="Times New Roman"/>
                <w:b/>
                <w:sz w:val="24"/>
                <w:szCs w:val="24"/>
              </w:rPr>
              <w:t>Ekstraktı</w:t>
            </w:r>
            <w:proofErr w:type="spellEnd"/>
            <w:r w:rsidRPr="006843B0">
              <w:rPr>
                <w:rFonts w:cs="Times New Roman"/>
                <w:b/>
                <w:sz w:val="24"/>
                <w:szCs w:val="24"/>
              </w:rPr>
              <w:t xml:space="preserve"> (</w:t>
            </w:r>
            <w:proofErr w:type="spellStart"/>
            <w:r w:rsidRPr="006843B0">
              <w:rPr>
                <w:rFonts w:cs="Times New Roman"/>
                <w:b/>
                <w:sz w:val="24"/>
                <w:szCs w:val="24"/>
              </w:rPr>
              <w:t>ort</w:t>
            </w:r>
            <w:proofErr w:type="spellEnd"/>
            <w:r w:rsidRPr="006843B0">
              <w:rPr>
                <w:rFonts w:cs="Times New Roman"/>
                <w:b/>
                <w:sz w:val="24"/>
                <w:szCs w:val="24"/>
              </w:rPr>
              <w:t>)</w:t>
            </w:r>
          </w:p>
        </w:tc>
        <w:tc>
          <w:tcPr>
            <w:tcW w:w="2734" w:type="dxa"/>
            <w:tcBorders>
              <w:top w:val="single" w:sz="4" w:space="0" w:color="0070C0"/>
              <w:left w:val="single" w:sz="4" w:space="0" w:color="0070C0"/>
              <w:bottom w:val="single" w:sz="4" w:space="0" w:color="0070C0"/>
              <w:right w:val="single" w:sz="4" w:space="0" w:color="0070C0"/>
            </w:tcBorders>
            <w:shd w:val="clear" w:color="auto" w:fill="FFC000"/>
            <w:vAlign w:val="center"/>
          </w:tcPr>
          <w:p w:rsidR="006843B0" w:rsidRPr="006843B0" w:rsidRDefault="006843B0" w:rsidP="006843B0">
            <w:pPr>
              <w:jc w:val="center"/>
              <w:rPr>
                <w:rFonts w:cs="Times New Roman"/>
                <w:b/>
                <w:sz w:val="24"/>
                <w:szCs w:val="24"/>
              </w:rPr>
            </w:pPr>
            <w:r w:rsidRPr="006843B0">
              <w:rPr>
                <w:rFonts w:cs="Times New Roman"/>
                <w:b/>
                <w:sz w:val="24"/>
                <w:szCs w:val="24"/>
              </w:rPr>
              <w:t xml:space="preserve">2.sürgün Su </w:t>
            </w:r>
            <w:proofErr w:type="spellStart"/>
            <w:r w:rsidRPr="006843B0">
              <w:rPr>
                <w:rFonts w:cs="Times New Roman"/>
                <w:b/>
                <w:sz w:val="24"/>
                <w:szCs w:val="24"/>
              </w:rPr>
              <w:t>Ekstraktı</w:t>
            </w:r>
            <w:proofErr w:type="spellEnd"/>
            <w:r w:rsidRPr="006843B0">
              <w:rPr>
                <w:rFonts w:cs="Times New Roman"/>
                <w:b/>
                <w:sz w:val="24"/>
                <w:szCs w:val="24"/>
              </w:rPr>
              <w:t xml:space="preserve"> (</w:t>
            </w:r>
            <w:proofErr w:type="spellStart"/>
            <w:r w:rsidRPr="006843B0">
              <w:rPr>
                <w:rFonts w:cs="Times New Roman"/>
                <w:b/>
                <w:sz w:val="24"/>
                <w:szCs w:val="24"/>
              </w:rPr>
              <w:t>ort</w:t>
            </w:r>
            <w:proofErr w:type="spellEnd"/>
            <w:r w:rsidRPr="006843B0">
              <w:rPr>
                <w:rFonts w:cs="Times New Roman"/>
                <w:b/>
                <w:sz w:val="24"/>
                <w:szCs w:val="24"/>
              </w:rPr>
              <w:t>)</w:t>
            </w:r>
          </w:p>
        </w:tc>
        <w:tc>
          <w:tcPr>
            <w:tcW w:w="2994" w:type="dxa"/>
            <w:tcBorders>
              <w:top w:val="single" w:sz="4" w:space="0" w:color="0070C0"/>
              <w:left w:val="single" w:sz="4" w:space="0" w:color="0070C0"/>
              <w:bottom w:val="single" w:sz="4" w:space="0" w:color="0070C0"/>
              <w:right w:val="single" w:sz="4" w:space="0" w:color="0070C0"/>
            </w:tcBorders>
            <w:shd w:val="clear" w:color="auto" w:fill="FFC000"/>
            <w:vAlign w:val="center"/>
          </w:tcPr>
          <w:p w:rsidR="006843B0" w:rsidRPr="006843B0" w:rsidRDefault="006843B0" w:rsidP="006843B0">
            <w:pPr>
              <w:jc w:val="center"/>
              <w:rPr>
                <w:rFonts w:cs="Times New Roman"/>
                <w:b/>
                <w:sz w:val="24"/>
                <w:szCs w:val="24"/>
              </w:rPr>
            </w:pPr>
            <w:r w:rsidRPr="006843B0">
              <w:rPr>
                <w:rFonts w:cs="Times New Roman"/>
                <w:b/>
                <w:sz w:val="24"/>
                <w:szCs w:val="24"/>
              </w:rPr>
              <w:t xml:space="preserve">3.sürgün Su </w:t>
            </w:r>
            <w:proofErr w:type="spellStart"/>
            <w:r w:rsidRPr="006843B0">
              <w:rPr>
                <w:rFonts w:cs="Times New Roman"/>
                <w:b/>
                <w:sz w:val="24"/>
                <w:szCs w:val="24"/>
              </w:rPr>
              <w:t>Ekstraktı</w:t>
            </w:r>
            <w:proofErr w:type="spellEnd"/>
            <w:r w:rsidRPr="006843B0">
              <w:rPr>
                <w:rFonts w:cs="Times New Roman"/>
                <w:b/>
                <w:sz w:val="24"/>
                <w:szCs w:val="24"/>
              </w:rPr>
              <w:t xml:space="preserve"> (</w:t>
            </w:r>
            <w:proofErr w:type="spellStart"/>
            <w:r w:rsidRPr="006843B0">
              <w:rPr>
                <w:rFonts w:cs="Times New Roman"/>
                <w:b/>
                <w:sz w:val="24"/>
                <w:szCs w:val="24"/>
              </w:rPr>
              <w:t>ort</w:t>
            </w:r>
            <w:proofErr w:type="spellEnd"/>
            <w:r w:rsidRPr="006843B0">
              <w:rPr>
                <w:rFonts w:cs="Times New Roman"/>
                <w:b/>
                <w:sz w:val="24"/>
                <w:szCs w:val="24"/>
              </w:rPr>
              <w:t>)</w:t>
            </w:r>
          </w:p>
        </w:tc>
      </w:tr>
      <w:tr w:rsidR="006843B0" w:rsidRPr="006843B0" w:rsidTr="006843B0">
        <w:trPr>
          <w:trHeight w:val="421"/>
        </w:trPr>
        <w:tc>
          <w:tcPr>
            <w:tcW w:w="1041"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vAlign w:val="center"/>
          </w:tcPr>
          <w:p w:rsidR="006843B0" w:rsidRPr="006843B0" w:rsidRDefault="006843B0" w:rsidP="006843B0">
            <w:pPr>
              <w:jc w:val="center"/>
              <w:rPr>
                <w:rFonts w:cs="Times New Roman"/>
                <w:b/>
                <w:color w:val="C00000"/>
                <w:sz w:val="24"/>
                <w:szCs w:val="24"/>
              </w:rPr>
            </w:pPr>
            <w:r w:rsidRPr="006843B0">
              <w:rPr>
                <w:rFonts w:cs="Times New Roman"/>
                <w:b/>
                <w:color w:val="C00000"/>
                <w:sz w:val="24"/>
                <w:szCs w:val="24"/>
              </w:rPr>
              <w:t>2012</w:t>
            </w:r>
          </w:p>
        </w:tc>
        <w:tc>
          <w:tcPr>
            <w:tcW w:w="2734"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vAlign w:val="center"/>
          </w:tcPr>
          <w:p w:rsidR="006843B0" w:rsidRPr="006843B0" w:rsidRDefault="006843B0" w:rsidP="006843B0">
            <w:pPr>
              <w:jc w:val="center"/>
              <w:rPr>
                <w:rFonts w:cs="Times New Roman"/>
                <w:b/>
                <w:color w:val="0070C0"/>
                <w:sz w:val="24"/>
                <w:szCs w:val="24"/>
              </w:rPr>
            </w:pPr>
            <w:r w:rsidRPr="006843B0">
              <w:rPr>
                <w:rFonts w:cs="Times New Roman"/>
                <w:b/>
                <w:color w:val="0070C0"/>
                <w:sz w:val="24"/>
                <w:szCs w:val="24"/>
              </w:rPr>
              <w:t>31,68 (g/g%)</w:t>
            </w:r>
          </w:p>
        </w:tc>
        <w:tc>
          <w:tcPr>
            <w:tcW w:w="2734"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vAlign w:val="center"/>
          </w:tcPr>
          <w:p w:rsidR="006843B0" w:rsidRPr="006843B0" w:rsidRDefault="006843B0" w:rsidP="006843B0">
            <w:pPr>
              <w:jc w:val="center"/>
              <w:rPr>
                <w:rFonts w:cs="Times New Roman"/>
                <w:b/>
                <w:color w:val="0070C0"/>
                <w:sz w:val="24"/>
                <w:szCs w:val="24"/>
              </w:rPr>
            </w:pPr>
            <w:r w:rsidRPr="006843B0">
              <w:rPr>
                <w:rFonts w:cs="Times New Roman"/>
                <w:b/>
                <w:color w:val="0070C0"/>
                <w:sz w:val="24"/>
                <w:szCs w:val="24"/>
              </w:rPr>
              <w:t>30,31 (g/g%)</w:t>
            </w:r>
          </w:p>
        </w:tc>
        <w:tc>
          <w:tcPr>
            <w:tcW w:w="2994"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vAlign w:val="center"/>
          </w:tcPr>
          <w:p w:rsidR="006843B0" w:rsidRPr="006843B0" w:rsidRDefault="006843B0" w:rsidP="006843B0">
            <w:pPr>
              <w:jc w:val="center"/>
              <w:rPr>
                <w:rFonts w:cs="Times New Roman"/>
                <w:b/>
                <w:color w:val="0070C0"/>
                <w:sz w:val="24"/>
                <w:szCs w:val="24"/>
              </w:rPr>
            </w:pPr>
            <w:r w:rsidRPr="006843B0">
              <w:rPr>
                <w:rFonts w:cs="Times New Roman"/>
                <w:b/>
                <w:color w:val="0070C0"/>
                <w:sz w:val="24"/>
                <w:szCs w:val="24"/>
              </w:rPr>
              <w:t>28,97 (g/g%)</w:t>
            </w:r>
          </w:p>
        </w:tc>
      </w:tr>
      <w:tr w:rsidR="006843B0" w:rsidRPr="006843B0" w:rsidTr="006843B0">
        <w:trPr>
          <w:trHeight w:val="343"/>
        </w:trPr>
        <w:tc>
          <w:tcPr>
            <w:tcW w:w="1041"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vAlign w:val="center"/>
          </w:tcPr>
          <w:p w:rsidR="006843B0" w:rsidRPr="006843B0" w:rsidRDefault="006843B0" w:rsidP="006843B0">
            <w:pPr>
              <w:jc w:val="center"/>
              <w:rPr>
                <w:rFonts w:cs="Times New Roman"/>
                <w:b/>
                <w:color w:val="C00000"/>
                <w:sz w:val="24"/>
                <w:szCs w:val="24"/>
              </w:rPr>
            </w:pPr>
            <w:r w:rsidRPr="006843B0">
              <w:rPr>
                <w:rFonts w:cs="Times New Roman"/>
                <w:b/>
                <w:color w:val="C00000"/>
                <w:sz w:val="24"/>
                <w:szCs w:val="24"/>
              </w:rPr>
              <w:t>2013</w:t>
            </w:r>
          </w:p>
        </w:tc>
        <w:tc>
          <w:tcPr>
            <w:tcW w:w="2734"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vAlign w:val="center"/>
          </w:tcPr>
          <w:p w:rsidR="006843B0" w:rsidRPr="006843B0" w:rsidRDefault="006843B0" w:rsidP="006843B0">
            <w:pPr>
              <w:jc w:val="center"/>
              <w:rPr>
                <w:rFonts w:cs="Times New Roman"/>
                <w:b/>
                <w:color w:val="0070C0"/>
                <w:sz w:val="24"/>
                <w:szCs w:val="24"/>
              </w:rPr>
            </w:pPr>
            <w:r w:rsidRPr="006843B0">
              <w:rPr>
                <w:rFonts w:cs="Times New Roman"/>
                <w:b/>
                <w:color w:val="0070C0"/>
                <w:sz w:val="24"/>
                <w:szCs w:val="24"/>
              </w:rPr>
              <w:t>32,08 (g/g%)</w:t>
            </w:r>
          </w:p>
        </w:tc>
        <w:tc>
          <w:tcPr>
            <w:tcW w:w="2734"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vAlign w:val="center"/>
          </w:tcPr>
          <w:p w:rsidR="006843B0" w:rsidRPr="006843B0" w:rsidRDefault="006843B0" w:rsidP="006843B0">
            <w:pPr>
              <w:jc w:val="center"/>
              <w:rPr>
                <w:rFonts w:cs="Times New Roman"/>
                <w:b/>
                <w:color w:val="0070C0"/>
                <w:sz w:val="24"/>
                <w:szCs w:val="24"/>
              </w:rPr>
            </w:pPr>
            <w:r w:rsidRPr="006843B0">
              <w:rPr>
                <w:rFonts w:cs="Times New Roman"/>
                <w:b/>
                <w:color w:val="0070C0"/>
                <w:sz w:val="24"/>
                <w:szCs w:val="24"/>
              </w:rPr>
              <w:t>31,51 (g/g%)</w:t>
            </w:r>
          </w:p>
        </w:tc>
        <w:tc>
          <w:tcPr>
            <w:tcW w:w="2994"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vAlign w:val="center"/>
          </w:tcPr>
          <w:p w:rsidR="006843B0" w:rsidRPr="006843B0" w:rsidRDefault="006843B0" w:rsidP="006843B0">
            <w:pPr>
              <w:jc w:val="center"/>
              <w:rPr>
                <w:rFonts w:cs="Times New Roman"/>
                <w:b/>
                <w:color w:val="0070C0"/>
                <w:sz w:val="24"/>
                <w:szCs w:val="24"/>
              </w:rPr>
            </w:pPr>
            <w:r w:rsidRPr="006843B0">
              <w:rPr>
                <w:rFonts w:cs="Times New Roman"/>
                <w:b/>
                <w:color w:val="0070C0"/>
                <w:sz w:val="24"/>
                <w:szCs w:val="24"/>
              </w:rPr>
              <w:t>29,69 (g/g%)</w:t>
            </w:r>
          </w:p>
        </w:tc>
      </w:tr>
      <w:tr w:rsidR="006843B0" w:rsidRPr="006843B0" w:rsidTr="006843B0">
        <w:trPr>
          <w:trHeight w:val="332"/>
        </w:trPr>
        <w:tc>
          <w:tcPr>
            <w:tcW w:w="1041"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vAlign w:val="center"/>
          </w:tcPr>
          <w:p w:rsidR="006843B0" w:rsidRPr="006843B0" w:rsidRDefault="006843B0" w:rsidP="006843B0">
            <w:pPr>
              <w:jc w:val="center"/>
              <w:rPr>
                <w:rFonts w:cs="Times New Roman"/>
                <w:b/>
                <w:color w:val="C00000"/>
                <w:sz w:val="24"/>
                <w:szCs w:val="24"/>
              </w:rPr>
            </w:pPr>
            <w:r w:rsidRPr="006843B0">
              <w:rPr>
                <w:rFonts w:cs="Times New Roman"/>
                <w:b/>
                <w:color w:val="C00000"/>
                <w:sz w:val="24"/>
                <w:szCs w:val="24"/>
              </w:rPr>
              <w:t>2014</w:t>
            </w:r>
          </w:p>
        </w:tc>
        <w:tc>
          <w:tcPr>
            <w:tcW w:w="2734"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vAlign w:val="center"/>
          </w:tcPr>
          <w:p w:rsidR="006843B0" w:rsidRPr="006843B0" w:rsidRDefault="006843B0" w:rsidP="006843B0">
            <w:pPr>
              <w:jc w:val="center"/>
              <w:rPr>
                <w:rFonts w:cs="Times New Roman"/>
                <w:b/>
                <w:color w:val="0070C0"/>
                <w:sz w:val="24"/>
                <w:szCs w:val="24"/>
              </w:rPr>
            </w:pPr>
            <w:r w:rsidRPr="006843B0">
              <w:rPr>
                <w:rFonts w:cs="Times New Roman"/>
                <w:b/>
                <w:color w:val="0070C0"/>
                <w:sz w:val="24"/>
                <w:szCs w:val="24"/>
              </w:rPr>
              <w:t>31,59 (g/g%)</w:t>
            </w:r>
          </w:p>
        </w:tc>
        <w:tc>
          <w:tcPr>
            <w:tcW w:w="2734"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vAlign w:val="center"/>
          </w:tcPr>
          <w:p w:rsidR="006843B0" w:rsidRPr="006843B0" w:rsidRDefault="006843B0" w:rsidP="006843B0">
            <w:pPr>
              <w:jc w:val="center"/>
              <w:rPr>
                <w:rFonts w:cs="Times New Roman"/>
                <w:b/>
                <w:color w:val="0070C0"/>
                <w:sz w:val="24"/>
                <w:szCs w:val="24"/>
              </w:rPr>
            </w:pPr>
            <w:r w:rsidRPr="006843B0">
              <w:rPr>
                <w:rFonts w:cs="Times New Roman"/>
                <w:b/>
                <w:color w:val="0070C0"/>
                <w:sz w:val="24"/>
                <w:szCs w:val="24"/>
              </w:rPr>
              <w:t>30,16 (g/g%)</w:t>
            </w:r>
          </w:p>
        </w:tc>
        <w:tc>
          <w:tcPr>
            <w:tcW w:w="2994"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vAlign w:val="center"/>
          </w:tcPr>
          <w:p w:rsidR="006843B0" w:rsidRPr="006843B0" w:rsidRDefault="006843B0" w:rsidP="006843B0">
            <w:pPr>
              <w:jc w:val="center"/>
              <w:rPr>
                <w:rFonts w:cs="Times New Roman"/>
                <w:b/>
                <w:color w:val="0070C0"/>
                <w:sz w:val="24"/>
                <w:szCs w:val="24"/>
              </w:rPr>
            </w:pPr>
            <w:r w:rsidRPr="006843B0">
              <w:rPr>
                <w:rFonts w:cs="Times New Roman"/>
                <w:b/>
                <w:color w:val="0070C0"/>
                <w:sz w:val="24"/>
                <w:szCs w:val="24"/>
              </w:rPr>
              <w:t>27,67 (g/g%)</w:t>
            </w:r>
          </w:p>
        </w:tc>
      </w:tr>
      <w:tr w:rsidR="006843B0" w:rsidRPr="006843B0" w:rsidTr="006843B0">
        <w:trPr>
          <w:trHeight w:val="274"/>
        </w:trPr>
        <w:tc>
          <w:tcPr>
            <w:tcW w:w="1041"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vAlign w:val="center"/>
          </w:tcPr>
          <w:p w:rsidR="006843B0" w:rsidRPr="006843B0" w:rsidRDefault="006843B0" w:rsidP="006843B0">
            <w:pPr>
              <w:jc w:val="center"/>
              <w:rPr>
                <w:rFonts w:cs="Times New Roman"/>
                <w:b/>
                <w:color w:val="C00000"/>
                <w:sz w:val="24"/>
                <w:szCs w:val="24"/>
              </w:rPr>
            </w:pPr>
            <w:r w:rsidRPr="006843B0">
              <w:rPr>
                <w:rFonts w:cs="Times New Roman"/>
                <w:b/>
                <w:color w:val="C00000"/>
                <w:sz w:val="24"/>
                <w:szCs w:val="24"/>
              </w:rPr>
              <w:t>2015</w:t>
            </w:r>
          </w:p>
        </w:tc>
        <w:tc>
          <w:tcPr>
            <w:tcW w:w="2734"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vAlign w:val="center"/>
          </w:tcPr>
          <w:p w:rsidR="006843B0" w:rsidRPr="006843B0" w:rsidRDefault="006843B0" w:rsidP="006843B0">
            <w:pPr>
              <w:jc w:val="center"/>
              <w:rPr>
                <w:rFonts w:cs="Times New Roman"/>
                <w:b/>
                <w:color w:val="0070C0"/>
                <w:sz w:val="24"/>
                <w:szCs w:val="24"/>
              </w:rPr>
            </w:pPr>
            <w:r w:rsidRPr="006843B0">
              <w:rPr>
                <w:rFonts w:cs="Times New Roman"/>
                <w:b/>
                <w:color w:val="0070C0"/>
                <w:sz w:val="24"/>
                <w:szCs w:val="24"/>
              </w:rPr>
              <w:t>31,14 (g/g%)</w:t>
            </w:r>
          </w:p>
        </w:tc>
        <w:tc>
          <w:tcPr>
            <w:tcW w:w="2734"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vAlign w:val="center"/>
          </w:tcPr>
          <w:p w:rsidR="006843B0" w:rsidRPr="006843B0" w:rsidRDefault="006843B0" w:rsidP="006843B0">
            <w:pPr>
              <w:jc w:val="center"/>
              <w:rPr>
                <w:rFonts w:cs="Times New Roman"/>
                <w:b/>
                <w:color w:val="0070C0"/>
                <w:sz w:val="24"/>
                <w:szCs w:val="24"/>
              </w:rPr>
            </w:pPr>
            <w:r w:rsidRPr="006843B0">
              <w:rPr>
                <w:rFonts w:cs="Times New Roman"/>
                <w:b/>
                <w:color w:val="0070C0"/>
                <w:sz w:val="24"/>
                <w:szCs w:val="24"/>
              </w:rPr>
              <w:t>28,42 (g/g%)</w:t>
            </w:r>
          </w:p>
        </w:tc>
        <w:tc>
          <w:tcPr>
            <w:tcW w:w="2994"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vAlign w:val="center"/>
          </w:tcPr>
          <w:p w:rsidR="006843B0" w:rsidRPr="006843B0" w:rsidRDefault="006843B0" w:rsidP="006843B0">
            <w:pPr>
              <w:jc w:val="center"/>
              <w:rPr>
                <w:rFonts w:cs="Times New Roman"/>
                <w:b/>
                <w:color w:val="0070C0"/>
                <w:sz w:val="24"/>
                <w:szCs w:val="24"/>
              </w:rPr>
            </w:pPr>
            <w:r w:rsidRPr="006843B0">
              <w:rPr>
                <w:rFonts w:cs="Times New Roman"/>
                <w:b/>
                <w:color w:val="0070C0"/>
                <w:sz w:val="24"/>
                <w:szCs w:val="24"/>
              </w:rPr>
              <w:t>27,60 (g/g%)</w:t>
            </w:r>
          </w:p>
        </w:tc>
      </w:tr>
    </w:tbl>
    <w:p w:rsidR="006843B0" w:rsidRPr="006843B0" w:rsidRDefault="006843B0" w:rsidP="006843B0">
      <w:pPr>
        <w:rPr>
          <w:rFonts w:ascii="Times New Roman" w:hAnsi="Times New Roman" w:cs="Times New Roman"/>
          <w:b/>
          <w:sz w:val="24"/>
          <w:szCs w:val="24"/>
        </w:rPr>
      </w:pPr>
      <w:r w:rsidRPr="006843B0">
        <w:rPr>
          <w:noProof/>
          <w:lang w:eastAsia="tr-TR"/>
        </w:rPr>
        <w:drawing>
          <wp:inline distT="0" distB="0" distL="0" distR="0" wp14:anchorId="2464FBF5" wp14:editId="5122BDAB">
            <wp:extent cx="6103766" cy="4124325"/>
            <wp:effectExtent l="0" t="0" r="11430" b="9525"/>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843B0" w:rsidRDefault="006843B0" w:rsidP="006843B0">
      <w:pPr>
        <w:rPr>
          <w:sz w:val="24"/>
          <w:szCs w:val="24"/>
        </w:rPr>
      </w:pPr>
    </w:p>
    <w:p w:rsidR="006843B0" w:rsidRDefault="006843B0" w:rsidP="006843B0">
      <w:pPr>
        <w:rPr>
          <w:sz w:val="24"/>
          <w:szCs w:val="24"/>
        </w:rPr>
      </w:pPr>
    </w:p>
    <w:p w:rsidR="006843B0" w:rsidRDefault="006843B0" w:rsidP="006843B0">
      <w:pPr>
        <w:rPr>
          <w:sz w:val="24"/>
          <w:szCs w:val="24"/>
        </w:rPr>
      </w:pPr>
    </w:p>
    <w:p w:rsidR="006843B0" w:rsidRDefault="006843B0" w:rsidP="006843B0">
      <w:pPr>
        <w:rPr>
          <w:sz w:val="24"/>
          <w:szCs w:val="24"/>
        </w:rPr>
      </w:pPr>
    </w:p>
    <w:p w:rsidR="006843B0" w:rsidRDefault="006843B0" w:rsidP="006843B0">
      <w:pPr>
        <w:rPr>
          <w:sz w:val="24"/>
          <w:szCs w:val="24"/>
        </w:rPr>
      </w:pPr>
    </w:p>
    <w:p w:rsidR="006843B0" w:rsidRDefault="006843B0" w:rsidP="006843B0">
      <w:pPr>
        <w:rPr>
          <w:sz w:val="24"/>
          <w:szCs w:val="24"/>
        </w:rPr>
      </w:pPr>
    </w:p>
    <w:p w:rsidR="006843B0" w:rsidRDefault="006843B0" w:rsidP="006843B0">
      <w:pPr>
        <w:rPr>
          <w:sz w:val="24"/>
          <w:szCs w:val="24"/>
        </w:rPr>
      </w:pPr>
    </w:p>
    <w:p w:rsidR="006843B0" w:rsidRPr="006843B0" w:rsidRDefault="006843B0" w:rsidP="006843B0">
      <w:pPr>
        <w:rPr>
          <w:rFonts w:cs="Times New Roman"/>
          <w:b/>
          <w:color w:val="FF0000"/>
          <w:sz w:val="24"/>
          <w:szCs w:val="24"/>
        </w:rPr>
      </w:pPr>
      <w:r w:rsidRPr="006843B0">
        <w:rPr>
          <w:rFonts w:cs="Times New Roman"/>
          <w:b/>
          <w:i/>
          <w:color w:val="FF0000"/>
          <w:sz w:val="24"/>
          <w:szCs w:val="24"/>
        </w:rPr>
        <w:t>3</w:t>
      </w:r>
      <w:r w:rsidRPr="006843B0">
        <w:rPr>
          <w:rFonts w:cs="Times New Roman"/>
          <w:b/>
          <w:color w:val="FF0000"/>
          <w:sz w:val="24"/>
          <w:szCs w:val="24"/>
        </w:rPr>
        <w:t>- 2012-2013-2014-2015 YILI SÜRGÜN BAZINDA SİYAH ÇAY KALİTE DEĞERLERİ</w:t>
      </w:r>
    </w:p>
    <w:tbl>
      <w:tblPr>
        <w:tblStyle w:val="TabloKlavuzu1"/>
        <w:tblW w:w="10842" w:type="dxa"/>
        <w:tblInd w:w="-459" w:type="dxa"/>
        <w:shd w:val="clear" w:color="auto" w:fill="EAF1DD" w:themeFill="accent3" w:themeFillTint="33"/>
        <w:tblLayout w:type="fixed"/>
        <w:tblLook w:val="04A0" w:firstRow="1" w:lastRow="0" w:firstColumn="1" w:lastColumn="0" w:noHBand="0" w:noVBand="1"/>
      </w:tblPr>
      <w:tblGrid>
        <w:gridCol w:w="704"/>
        <w:gridCol w:w="1126"/>
        <w:gridCol w:w="1126"/>
        <w:gridCol w:w="1127"/>
        <w:gridCol w:w="1126"/>
        <w:gridCol w:w="1126"/>
        <w:gridCol w:w="1127"/>
        <w:gridCol w:w="1126"/>
        <w:gridCol w:w="1126"/>
        <w:gridCol w:w="1128"/>
      </w:tblGrid>
      <w:tr w:rsidR="006843B0" w:rsidRPr="006843B0" w:rsidTr="002422D8">
        <w:trPr>
          <w:trHeight w:val="574"/>
        </w:trPr>
        <w:tc>
          <w:tcPr>
            <w:tcW w:w="10842" w:type="dxa"/>
            <w:gridSpan w:val="10"/>
            <w:shd w:val="clear" w:color="auto" w:fill="EAF1DD" w:themeFill="accent3" w:themeFillTint="33"/>
            <w:vAlign w:val="center"/>
          </w:tcPr>
          <w:p w:rsidR="006843B0" w:rsidRPr="006843B0" w:rsidRDefault="006843B0" w:rsidP="006843B0">
            <w:pPr>
              <w:jc w:val="center"/>
              <w:rPr>
                <w:rFonts w:cs="Times New Roman"/>
                <w:b/>
                <w:color w:val="FF0000"/>
                <w:sz w:val="28"/>
                <w:szCs w:val="28"/>
              </w:rPr>
            </w:pPr>
            <w:r w:rsidRPr="006843B0">
              <w:rPr>
                <w:rFonts w:cs="Times New Roman"/>
                <w:b/>
                <w:color w:val="1F497D" w:themeColor="text2"/>
                <w:sz w:val="28"/>
                <w:szCs w:val="28"/>
              </w:rPr>
              <w:t>SİYAH ÇAY KALİTE PARAMETRELERİ</w:t>
            </w:r>
          </w:p>
        </w:tc>
      </w:tr>
      <w:tr w:rsidR="006843B0" w:rsidRPr="006843B0" w:rsidTr="002422D8">
        <w:trPr>
          <w:trHeight w:val="499"/>
        </w:trPr>
        <w:tc>
          <w:tcPr>
            <w:tcW w:w="704" w:type="dxa"/>
            <w:vMerge w:val="restart"/>
            <w:shd w:val="clear" w:color="auto" w:fill="EAF1DD" w:themeFill="accent3" w:themeFillTint="33"/>
            <w:textDirection w:val="btLr"/>
          </w:tcPr>
          <w:p w:rsidR="006843B0" w:rsidRPr="006843B0" w:rsidRDefault="006843B0" w:rsidP="006843B0">
            <w:pPr>
              <w:ind w:left="113" w:right="113"/>
              <w:jc w:val="center"/>
              <w:rPr>
                <w:rFonts w:cs="Times New Roman"/>
                <w:b/>
                <w:color w:val="FF0000"/>
                <w:sz w:val="28"/>
                <w:szCs w:val="28"/>
              </w:rPr>
            </w:pPr>
            <w:r w:rsidRPr="006843B0">
              <w:rPr>
                <w:rFonts w:cs="Times New Roman"/>
                <w:b/>
                <w:color w:val="C00000"/>
                <w:sz w:val="28"/>
                <w:szCs w:val="28"/>
              </w:rPr>
              <w:t>YIL</w:t>
            </w:r>
          </w:p>
        </w:tc>
        <w:tc>
          <w:tcPr>
            <w:tcW w:w="3379" w:type="dxa"/>
            <w:gridSpan w:val="3"/>
            <w:shd w:val="clear" w:color="auto" w:fill="EAF1DD" w:themeFill="accent3" w:themeFillTint="33"/>
            <w:vAlign w:val="center"/>
          </w:tcPr>
          <w:p w:rsidR="006843B0" w:rsidRPr="006843B0" w:rsidRDefault="006843B0" w:rsidP="006843B0">
            <w:pPr>
              <w:jc w:val="center"/>
              <w:rPr>
                <w:rFonts w:cs="Times New Roman"/>
                <w:b/>
                <w:color w:val="7030A0"/>
                <w:sz w:val="24"/>
                <w:szCs w:val="24"/>
              </w:rPr>
            </w:pPr>
            <w:r w:rsidRPr="006843B0">
              <w:rPr>
                <w:rFonts w:cs="Times New Roman"/>
                <w:b/>
                <w:color w:val="7030A0"/>
                <w:sz w:val="24"/>
                <w:szCs w:val="24"/>
              </w:rPr>
              <w:t>RUTUBET VERİLERİ</w:t>
            </w:r>
          </w:p>
        </w:tc>
        <w:tc>
          <w:tcPr>
            <w:tcW w:w="3379" w:type="dxa"/>
            <w:gridSpan w:val="3"/>
            <w:shd w:val="clear" w:color="auto" w:fill="EAF1DD" w:themeFill="accent3" w:themeFillTint="33"/>
            <w:vAlign w:val="center"/>
          </w:tcPr>
          <w:p w:rsidR="006843B0" w:rsidRPr="006843B0" w:rsidRDefault="006843B0" w:rsidP="006843B0">
            <w:pPr>
              <w:jc w:val="center"/>
              <w:rPr>
                <w:rFonts w:cs="Times New Roman"/>
                <w:b/>
                <w:color w:val="7030A0"/>
                <w:sz w:val="24"/>
                <w:szCs w:val="24"/>
              </w:rPr>
            </w:pPr>
            <w:r w:rsidRPr="006843B0">
              <w:rPr>
                <w:rFonts w:cs="Times New Roman"/>
                <w:b/>
                <w:color w:val="0070C0"/>
                <w:sz w:val="24"/>
                <w:szCs w:val="24"/>
              </w:rPr>
              <w:t>SU EKSTRAKTI VERİLERİ</w:t>
            </w:r>
          </w:p>
        </w:tc>
        <w:tc>
          <w:tcPr>
            <w:tcW w:w="3380" w:type="dxa"/>
            <w:gridSpan w:val="3"/>
            <w:shd w:val="clear" w:color="auto" w:fill="EAF1DD" w:themeFill="accent3" w:themeFillTint="33"/>
            <w:vAlign w:val="center"/>
          </w:tcPr>
          <w:p w:rsidR="006843B0" w:rsidRPr="006843B0" w:rsidRDefault="006843B0" w:rsidP="006843B0">
            <w:pPr>
              <w:jc w:val="center"/>
              <w:rPr>
                <w:rFonts w:cs="Times New Roman"/>
                <w:b/>
                <w:color w:val="7030A0"/>
                <w:sz w:val="24"/>
                <w:szCs w:val="24"/>
              </w:rPr>
            </w:pPr>
            <w:r w:rsidRPr="006843B0">
              <w:rPr>
                <w:rFonts w:cs="Times New Roman"/>
                <w:b/>
                <w:color w:val="632423" w:themeColor="accent2" w:themeShade="80"/>
                <w:sz w:val="24"/>
                <w:szCs w:val="24"/>
              </w:rPr>
              <w:t>HAM SELÜLOZ VERİLERİ</w:t>
            </w:r>
          </w:p>
        </w:tc>
      </w:tr>
      <w:tr w:rsidR="006843B0" w:rsidRPr="006843B0" w:rsidTr="002422D8">
        <w:trPr>
          <w:trHeight w:val="499"/>
        </w:trPr>
        <w:tc>
          <w:tcPr>
            <w:tcW w:w="704" w:type="dxa"/>
            <w:vMerge/>
            <w:shd w:val="clear" w:color="auto" w:fill="EAF1DD" w:themeFill="accent3" w:themeFillTint="33"/>
            <w:vAlign w:val="center"/>
          </w:tcPr>
          <w:p w:rsidR="006843B0" w:rsidRPr="006843B0" w:rsidRDefault="006843B0" w:rsidP="006843B0">
            <w:pPr>
              <w:jc w:val="center"/>
              <w:rPr>
                <w:rFonts w:cs="Times New Roman"/>
                <w:b/>
                <w:color w:val="FF0000"/>
                <w:sz w:val="24"/>
                <w:szCs w:val="24"/>
              </w:rPr>
            </w:pPr>
          </w:p>
        </w:tc>
        <w:tc>
          <w:tcPr>
            <w:tcW w:w="1126" w:type="dxa"/>
            <w:shd w:val="clear" w:color="auto" w:fill="EAF1DD" w:themeFill="accent3" w:themeFillTint="33"/>
            <w:vAlign w:val="center"/>
          </w:tcPr>
          <w:p w:rsidR="006843B0" w:rsidRPr="006843B0" w:rsidRDefault="006843B0" w:rsidP="006843B0">
            <w:pPr>
              <w:rPr>
                <w:b/>
                <w:color w:val="C00000"/>
                <w:sz w:val="20"/>
                <w:szCs w:val="20"/>
              </w:rPr>
            </w:pPr>
            <w:r w:rsidRPr="006843B0">
              <w:rPr>
                <w:b/>
                <w:color w:val="C00000"/>
                <w:sz w:val="20"/>
                <w:szCs w:val="20"/>
              </w:rPr>
              <w:t>1.SÜRGÜN</w:t>
            </w:r>
          </w:p>
        </w:tc>
        <w:tc>
          <w:tcPr>
            <w:tcW w:w="1126" w:type="dxa"/>
            <w:shd w:val="clear" w:color="auto" w:fill="EAF1DD" w:themeFill="accent3" w:themeFillTint="33"/>
            <w:vAlign w:val="center"/>
          </w:tcPr>
          <w:p w:rsidR="006843B0" w:rsidRPr="006843B0" w:rsidRDefault="006843B0" w:rsidP="006843B0">
            <w:pPr>
              <w:rPr>
                <w:b/>
                <w:color w:val="C00000"/>
                <w:sz w:val="20"/>
                <w:szCs w:val="20"/>
              </w:rPr>
            </w:pPr>
            <w:r w:rsidRPr="006843B0">
              <w:rPr>
                <w:b/>
                <w:color w:val="C00000"/>
                <w:sz w:val="20"/>
                <w:szCs w:val="20"/>
              </w:rPr>
              <w:t>2.SÜRGÜN</w:t>
            </w:r>
          </w:p>
        </w:tc>
        <w:tc>
          <w:tcPr>
            <w:tcW w:w="1127" w:type="dxa"/>
            <w:shd w:val="clear" w:color="auto" w:fill="EAF1DD" w:themeFill="accent3" w:themeFillTint="33"/>
            <w:vAlign w:val="center"/>
          </w:tcPr>
          <w:p w:rsidR="006843B0" w:rsidRPr="006843B0" w:rsidRDefault="006843B0" w:rsidP="006843B0">
            <w:pPr>
              <w:rPr>
                <w:b/>
                <w:color w:val="C00000"/>
                <w:sz w:val="20"/>
                <w:szCs w:val="20"/>
              </w:rPr>
            </w:pPr>
            <w:r w:rsidRPr="006843B0">
              <w:rPr>
                <w:b/>
                <w:color w:val="C00000"/>
                <w:sz w:val="20"/>
                <w:szCs w:val="20"/>
              </w:rPr>
              <w:t>3.SÜRGÜN</w:t>
            </w:r>
          </w:p>
        </w:tc>
        <w:tc>
          <w:tcPr>
            <w:tcW w:w="1126" w:type="dxa"/>
            <w:shd w:val="clear" w:color="auto" w:fill="EAF1DD" w:themeFill="accent3" w:themeFillTint="33"/>
            <w:vAlign w:val="center"/>
          </w:tcPr>
          <w:p w:rsidR="006843B0" w:rsidRPr="006843B0" w:rsidRDefault="006843B0" w:rsidP="006843B0">
            <w:pPr>
              <w:rPr>
                <w:b/>
                <w:color w:val="C00000"/>
                <w:sz w:val="20"/>
                <w:szCs w:val="20"/>
              </w:rPr>
            </w:pPr>
            <w:r w:rsidRPr="006843B0">
              <w:rPr>
                <w:b/>
                <w:color w:val="C00000"/>
                <w:sz w:val="20"/>
                <w:szCs w:val="20"/>
              </w:rPr>
              <w:t>1.SÜRGÜN</w:t>
            </w:r>
          </w:p>
        </w:tc>
        <w:tc>
          <w:tcPr>
            <w:tcW w:w="1126" w:type="dxa"/>
            <w:shd w:val="clear" w:color="auto" w:fill="EAF1DD" w:themeFill="accent3" w:themeFillTint="33"/>
            <w:vAlign w:val="center"/>
          </w:tcPr>
          <w:p w:rsidR="006843B0" w:rsidRPr="006843B0" w:rsidRDefault="006843B0" w:rsidP="006843B0">
            <w:pPr>
              <w:rPr>
                <w:b/>
                <w:color w:val="C00000"/>
                <w:sz w:val="20"/>
                <w:szCs w:val="20"/>
              </w:rPr>
            </w:pPr>
            <w:r w:rsidRPr="006843B0">
              <w:rPr>
                <w:b/>
                <w:color w:val="C00000"/>
                <w:sz w:val="20"/>
                <w:szCs w:val="20"/>
              </w:rPr>
              <w:t>2.SÜRGÜN</w:t>
            </w:r>
          </w:p>
        </w:tc>
        <w:tc>
          <w:tcPr>
            <w:tcW w:w="1127" w:type="dxa"/>
            <w:shd w:val="clear" w:color="auto" w:fill="EAF1DD" w:themeFill="accent3" w:themeFillTint="33"/>
            <w:vAlign w:val="center"/>
          </w:tcPr>
          <w:p w:rsidR="006843B0" w:rsidRPr="006843B0" w:rsidRDefault="006843B0" w:rsidP="006843B0">
            <w:pPr>
              <w:rPr>
                <w:b/>
                <w:color w:val="C00000"/>
                <w:sz w:val="20"/>
                <w:szCs w:val="20"/>
              </w:rPr>
            </w:pPr>
            <w:r w:rsidRPr="006843B0">
              <w:rPr>
                <w:b/>
                <w:color w:val="C00000"/>
                <w:sz w:val="20"/>
                <w:szCs w:val="20"/>
              </w:rPr>
              <w:t>3.SÜRGÜN</w:t>
            </w:r>
          </w:p>
        </w:tc>
        <w:tc>
          <w:tcPr>
            <w:tcW w:w="1126" w:type="dxa"/>
            <w:shd w:val="clear" w:color="auto" w:fill="EAF1DD" w:themeFill="accent3" w:themeFillTint="33"/>
            <w:vAlign w:val="center"/>
          </w:tcPr>
          <w:p w:rsidR="006843B0" w:rsidRPr="006843B0" w:rsidRDefault="006843B0" w:rsidP="006843B0">
            <w:pPr>
              <w:rPr>
                <w:b/>
                <w:color w:val="C00000"/>
                <w:sz w:val="20"/>
                <w:szCs w:val="20"/>
              </w:rPr>
            </w:pPr>
            <w:r w:rsidRPr="006843B0">
              <w:rPr>
                <w:b/>
                <w:color w:val="C00000"/>
                <w:sz w:val="20"/>
                <w:szCs w:val="20"/>
              </w:rPr>
              <w:t>1.SÜRGÜN</w:t>
            </w:r>
          </w:p>
        </w:tc>
        <w:tc>
          <w:tcPr>
            <w:tcW w:w="1126" w:type="dxa"/>
            <w:shd w:val="clear" w:color="auto" w:fill="EAF1DD" w:themeFill="accent3" w:themeFillTint="33"/>
            <w:vAlign w:val="center"/>
          </w:tcPr>
          <w:p w:rsidR="006843B0" w:rsidRPr="006843B0" w:rsidRDefault="006843B0" w:rsidP="006843B0">
            <w:pPr>
              <w:rPr>
                <w:b/>
                <w:color w:val="C00000"/>
                <w:sz w:val="20"/>
                <w:szCs w:val="20"/>
              </w:rPr>
            </w:pPr>
            <w:r w:rsidRPr="006843B0">
              <w:rPr>
                <w:b/>
                <w:color w:val="C00000"/>
                <w:sz w:val="20"/>
                <w:szCs w:val="20"/>
              </w:rPr>
              <w:t>2.SÜRGÜN</w:t>
            </w:r>
          </w:p>
        </w:tc>
        <w:tc>
          <w:tcPr>
            <w:tcW w:w="1128" w:type="dxa"/>
            <w:shd w:val="clear" w:color="auto" w:fill="EAF1DD" w:themeFill="accent3" w:themeFillTint="33"/>
            <w:vAlign w:val="center"/>
          </w:tcPr>
          <w:p w:rsidR="006843B0" w:rsidRPr="006843B0" w:rsidRDefault="006843B0" w:rsidP="006843B0">
            <w:pPr>
              <w:rPr>
                <w:b/>
                <w:color w:val="C00000"/>
                <w:sz w:val="20"/>
                <w:szCs w:val="20"/>
              </w:rPr>
            </w:pPr>
            <w:r w:rsidRPr="006843B0">
              <w:rPr>
                <w:b/>
                <w:color w:val="C00000"/>
                <w:sz w:val="20"/>
                <w:szCs w:val="20"/>
              </w:rPr>
              <w:t>3.SÜRGÜN</w:t>
            </w:r>
          </w:p>
        </w:tc>
      </w:tr>
      <w:tr w:rsidR="006843B0" w:rsidRPr="006843B0" w:rsidTr="002422D8">
        <w:trPr>
          <w:trHeight w:val="499"/>
        </w:trPr>
        <w:tc>
          <w:tcPr>
            <w:tcW w:w="704" w:type="dxa"/>
            <w:shd w:val="clear" w:color="auto" w:fill="EAF1DD" w:themeFill="accent3" w:themeFillTint="33"/>
            <w:vAlign w:val="center"/>
          </w:tcPr>
          <w:p w:rsidR="006843B0" w:rsidRPr="006843B0" w:rsidRDefault="006843B0" w:rsidP="006843B0">
            <w:pPr>
              <w:rPr>
                <w:rFonts w:cs="Times New Roman"/>
                <w:b/>
                <w:color w:val="C00000"/>
                <w:sz w:val="24"/>
                <w:szCs w:val="24"/>
              </w:rPr>
            </w:pPr>
            <w:r w:rsidRPr="006843B0">
              <w:rPr>
                <w:rFonts w:cs="Times New Roman"/>
                <w:b/>
                <w:color w:val="C00000"/>
                <w:sz w:val="24"/>
                <w:szCs w:val="24"/>
              </w:rPr>
              <w:t>2012</w:t>
            </w:r>
          </w:p>
        </w:tc>
        <w:tc>
          <w:tcPr>
            <w:tcW w:w="1126" w:type="dxa"/>
            <w:shd w:val="clear" w:color="auto" w:fill="EAF1DD" w:themeFill="accent3" w:themeFillTint="33"/>
            <w:vAlign w:val="center"/>
          </w:tcPr>
          <w:p w:rsidR="006843B0" w:rsidRPr="006843B0" w:rsidRDefault="006843B0" w:rsidP="006843B0">
            <w:pPr>
              <w:jc w:val="center"/>
              <w:rPr>
                <w:b/>
                <w:color w:val="4F6228" w:themeColor="accent3" w:themeShade="80"/>
                <w:sz w:val="28"/>
                <w:szCs w:val="28"/>
              </w:rPr>
            </w:pPr>
            <w:r w:rsidRPr="006843B0">
              <w:rPr>
                <w:b/>
                <w:color w:val="4F6228" w:themeColor="accent3" w:themeShade="80"/>
                <w:sz w:val="28"/>
                <w:szCs w:val="28"/>
              </w:rPr>
              <w:t>4,42</w:t>
            </w:r>
          </w:p>
        </w:tc>
        <w:tc>
          <w:tcPr>
            <w:tcW w:w="1126" w:type="dxa"/>
            <w:shd w:val="clear" w:color="auto" w:fill="EAF1DD" w:themeFill="accent3" w:themeFillTint="33"/>
            <w:vAlign w:val="center"/>
          </w:tcPr>
          <w:p w:rsidR="006843B0" w:rsidRPr="006843B0" w:rsidRDefault="006843B0" w:rsidP="006843B0">
            <w:pPr>
              <w:jc w:val="center"/>
              <w:rPr>
                <w:b/>
                <w:color w:val="4F6228" w:themeColor="accent3" w:themeShade="80"/>
                <w:sz w:val="28"/>
                <w:szCs w:val="28"/>
              </w:rPr>
            </w:pPr>
            <w:r w:rsidRPr="006843B0">
              <w:rPr>
                <w:b/>
                <w:color w:val="4F6228" w:themeColor="accent3" w:themeShade="80"/>
                <w:sz w:val="28"/>
                <w:szCs w:val="28"/>
              </w:rPr>
              <w:t>5,33</w:t>
            </w:r>
          </w:p>
        </w:tc>
        <w:tc>
          <w:tcPr>
            <w:tcW w:w="1127" w:type="dxa"/>
            <w:shd w:val="clear" w:color="auto" w:fill="EAF1DD" w:themeFill="accent3" w:themeFillTint="33"/>
            <w:vAlign w:val="center"/>
          </w:tcPr>
          <w:p w:rsidR="006843B0" w:rsidRPr="006843B0" w:rsidRDefault="006843B0" w:rsidP="006843B0">
            <w:pPr>
              <w:jc w:val="center"/>
              <w:rPr>
                <w:b/>
                <w:color w:val="4F6228" w:themeColor="accent3" w:themeShade="80"/>
                <w:sz w:val="28"/>
                <w:szCs w:val="28"/>
              </w:rPr>
            </w:pPr>
            <w:r w:rsidRPr="006843B0">
              <w:rPr>
                <w:b/>
                <w:color w:val="4F6228" w:themeColor="accent3" w:themeShade="80"/>
                <w:sz w:val="28"/>
                <w:szCs w:val="28"/>
              </w:rPr>
              <w:t>5,49</w:t>
            </w:r>
          </w:p>
        </w:tc>
        <w:tc>
          <w:tcPr>
            <w:tcW w:w="1126" w:type="dxa"/>
            <w:shd w:val="clear" w:color="auto" w:fill="EAF1DD" w:themeFill="accent3" w:themeFillTint="33"/>
            <w:vAlign w:val="center"/>
          </w:tcPr>
          <w:p w:rsidR="006843B0" w:rsidRPr="006843B0" w:rsidRDefault="006843B0" w:rsidP="006843B0">
            <w:pPr>
              <w:jc w:val="center"/>
              <w:rPr>
                <w:b/>
                <w:color w:val="984806" w:themeColor="accent6" w:themeShade="80"/>
                <w:sz w:val="28"/>
                <w:szCs w:val="28"/>
              </w:rPr>
            </w:pPr>
            <w:r w:rsidRPr="006843B0">
              <w:rPr>
                <w:b/>
                <w:color w:val="984806" w:themeColor="accent6" w:themeShade="80"/>
                <w:sz w:val="28"/>
                <w:szCs w:val="28"/>
              </w:rPr>
              <w:t>31,68</w:t>
            </w:r>
          </w:p>
        </w:tc>
        <w:tc>
          <w:tcPr>
            <w:tcW w:w="1126" w:type="dxa"/>
            <w:shd w:val="clear" w:color="auto" w:fill="EAF1DD" w:themeFill="accent3" w:themeFillTint="33"/>
            <w:vAlign w:val="center"/>
          </w:tcPr>
          <w:p w:rsidR="006843B0" w:rsidRPr="006843B0" w:rsidRDefault="006843B0" w:rsidP="006843B0">
            <w:pPr>
              <w:jc w:val="center"/>
              <w:rPr>
                <w:b/>
                <w:color w:val="984806" w:themeColor="accent6" w:themeShade="80"/>
                <w:sz w:val="28"/>
                <w:szCs w:val="28"/>
              </w:rPr>
            </w:pPr>
            <w:r w:rsidRPr="006843B0">
              <w:rPr>
                <w:b/>
                <w:color w:val="984806" w:themeColor="accent6" w:themeShade="80"/>
                <w:sz w:val="28"/>
                <w:szCs w:val="28"/>
              </w:rPr>
              <w:t>30,31</w:t>
            </w:r>
          </w:p>
        </w:tc>
        <w:tc>
          <w:tcPr>
            <w:tcW w:w="1127" w:type="dxa"/>
            <w:shd w:val="clear" w:color="auto" w:fill="EAF1DD" w:themeFill="accent3" w:themeFillTint="33"/>
            <w:vAlign w:val="center"/>
          </w:tcPr>
          <w:p w:rsidR="006843B0" w:rsidRPr="006843B0" w:rsidRDefault="006843B0" w:rsidP="006843B0">
            <w:pPr>
              <w:jc w:val="center"/>
              <w:rPr>
                <w:b/>
                <w:color w:val="984806" w:themeColor="accent6" w:themeShade="80"/>
                <w:sz w:val="28"/>
                <w:szCs w:val="28"/>
              </w:rPr>
            </w:pPr>
            <w:r w:rsidRPr="006843B0">
              <w:rPr>
                <w:b/>
                <w:color w:val="984806" w:themeColor="accent6" w:themeShade="80"/>
                <w:sz w:val="28"/>
                <w:szCs w:val="28"/>
              </w:rPr>
              <w:t>28,97</w:t>
            </w:r>
          </w:p>
        </w:tc>
        <w:tc>
          <w:tcPr>
            <w:tcW w:w="1126" w:type="dxa"/>
            <w:shd w:val="clear" w:color="auto" w:fill="EAF1DD" w:themeFill="accent3" w:themeFillTint="33"/>
            <w:vAlign w:val="center"/>
          </w:tcPr>
          <w:p w:rsidR="006843B0" w:rsidRPr="006843B0" w:rsidRDefault="006843B0" w:rsidP="006843B0">
            <w:pPr>
              <w:jc w:val="center"/>
              <w:rPr>
                <w:rFonts w:cs="Times New Roman"/>
                <w:b/>
                <w:color w:val="215868" w:themeColor="accent5" w:themeShade="80"/>
                <w:sz w:val="28"/>
                <w:szCs w:val="28"/>
              </w:rPr>
            </w:pPr>
            <w:r w:rsidRPr="006843B0">
              <w:rPr>
                <w:rFonts w:cs="Times New Roman"/>
                <w:b/>
                <w:color w:val="215868" w:themeColor="accent5" w:themeShade="80"/>
                <w:sz w:val="28"/>
                <w:szCs w:val="28"/>
              </w:rPr>
              <w:t>15,85</w:t>
            </w:r>
          </w:p>
        </w:tc>
        <w:tc>
          <w:tcPr>
            <w:tcW w:w="1126" w:type="dxa"/>
            <w:shd w:val="clear" w:color="auto" w:fill="EAF1DD" w:themeFill="accent3" w:themeFillTint="33"/>
            <w:vAlign w:val="center"/>
          </w:tcPr>
          <w:p w:rsidR="006843B0" w:rsidRPr="006843B0" w:rsidRDefault="006843B0" w:rsidP="006843B0">
            <w:pPr>
              <w:jc w:val="center"/>
              <w:rPr>
                <w:rFonts w:cs="Times New Roman"/>
                <w:b/>
                <w:color w:val="215868" w:themeColor="accent5" w:themeShade="80"/>
                <w:sz w:val="28"/>
                <w:szCs w:val="28"/>
              </w:rPr>
            </w:pPr>
            <w:r w:rsidRPr="006843B0">
              <w:rPr>
                <w:rFonts w:cs="Times New Roman"/>
                <w:b/>
                <w:color w:val="215868" w:themeColor="accent5" w:themeShade="80"/>
                <w:sz w:val="28"/>
                <w:szCs w:val="28"/>
              </w:rPr>
              <w:t>15,88</w:t>
            </w:r>
          </w:p>
        </w:tc>
        <w:tc>
          <w:tcPr>
            <w:tcW w:w="1128" w:type="dxa"/>
            <w:shd w:val="clear" w:color="auto" w:fill="EAF1DD" w:themeFill="accent3" w:themeFillTint="33"/>
            <w:vAlign w:val="center"/>
          </w:tcPr>
          <w:p w:rsidR="006843B0" w:rsidRPr="006843B0" w:rsidRDefault="006843B0" w:rsidP="006843B0">
            <w:pPr>
              <w:jc w:val="center"/>
              <w:rPr>
                <w:rFonts w:cs="Times New Roman"/>
                <w:b/>
                <w:color w:val="215868" w:themeColor="accent5" w:themeShade="80"/>
                <w:sz w:val="28"/>
                <w:szCs w:val="28"/>
              </w:rPr>
            </w:pPr>
            <w:r w:rsidRPr="006843B0">
              <w:rPr>
                <w:rFonts w:cs="Times New Roman"/>
                <w:b/>
                <w:color w:val="215868" w:themeColor="accent5" w:themeShade="80"/>
                <w:sz w:val="28"/>
                <w:szCs w:val="28"/>
              </w:rPr>
              <w:t>17,38</w:t>
            </w:r>
          </w:p>
        </w:tc>
      </w:tr>
      <w:tr w:rsidR="006843B0" w:rsidRPr="006843B0" w:rsidTr="002422D8">
        <w:trPr>
          <w:trHeight w:val="474"/>
        </w:trPr>
        <w:tc>
          <w:tcPr>
            <w:tcW w:w="704" w:type="dxa"/>
            <w:shd w:val="clear" w:color="auto" w:fill="EAF1DD" w:themeFill="accent3" w:themeFillTint="33"/>
            <w:vAlign w:val="center"/>
          </w:tcPr>
          <w:p w:rsidR="006843B0" w:rsidRPr="006843B0" w:rsidRDefault="006843B0" w:rsidP="006843B0">
            <w:pPr>
              <w:rPr>
                <w:rFonts w:cs="Times New Roman"/>
                <w:b/>
                <w:color w:val="C00000"/>
                <w:sz w:val="24"/>
                <w:szCs w:val="24"/>
              </w:rPr>
            </w:pPr>
            <w:r w:rsidRPr="006843B0">
              <w:rPr>
                <w:rFonts w:cs="Times New Roman"/>
                <w:b/>
                <w:color w:val="C00000"/>
                <w:sz w:val="24"/>
                <w:szCs w:val="24"/>
              </w:rPr>
              <w:t>2013</w:t>
            </w:r>
          </w:p>
        </w:tc>
        <w:tc>
          <w:tcPr>
            <w:tcW w:w="1126" w:type="dxa"/>
            <w:shd w:val="clear" w:color="auto" w:fill="EAF1DD" w:themeFill="accent3" w:themeFillTint="33"/>
            <w:vAlign w:val="center"/>
          </w:tcPr>
          <w:p w:rsidR="006843B0" w:rsidRPr="006843B0" w:rsidRDefault="006843B0" w:rsidP="006843B0">
            <w:pPr>
              <w:jc w:val="center"/>
              <w:rPr>
                <w:b/>
                <w:color w:val="4F6228" w:themeColor="accent3" w:themeShade="80"/>
                <w:sz w:val="28"/>
                <w:szCs w:val="28"/>
              </w:rPr>
            </w:pPr>
            <w:r w:rsidRPr="006843B0">
              <w:rPr>
                <w:b/>
                <w:color w:val="4F6228" w:themeColor="accent3" w:themeShade="80"/>
                <w:sz w:val="28"/>
                <w:szCs w:val="28"/>
              </w:rPr>
              <w:t>3,65</w:t>
            </w:r>
          </w:p>
        </w:tc>
        <w:tc>
          <w:tcPr>
            <w:tcW w:w="1126" w:type="dxa"/>
            <w:shd w:val="clear" w:color="auto" w:fill="EAF1DD" w:themeFill="accent3" w:themeFillTint="33"/>
            <w:vAlign w:val="center"/>
          </w:tcPr>
          <w:p w:rsidR="006843B0" w:rsidRPr="006843B0" w:rsidRDefault="006843B0" w:rsidP="006843B0">
            <w:pPr>
              <w:jc w:val="center"/>
              <w:rPr>
                <w:b/>
                <w:color w:val="4F6228" w:themeColor="accent3" w:themeShade="80"/>
                <w:sz w:val="28"/>
                <w:szCs w:val="28"/>
              </w:rPr>
            </w:pPr>
            <w:r w:rsidRPr="006843B0">
              <w:rPr>
                <w:b/>
                <w:color w:val="4F6228" w:themeColor="accent3" w:themeShade="80"/>
                <w:sz w:val="28"/>
                <w:szCs w:val="28"/>
              </w:rPr>
              <w:t>4,32</w:t>
            </w:r>
          </w:p>
        </w:tc>
        <w:tc>
          <w:tcPr>
            <w:tcW w:w="1127" w:type="dxa"/>
            <w:shd w:val="clear" w:color="auto" w:fill="EAF1DD" w:themeFill="accent3" w:themeFillTint="33"/>
            <w:vAlign w:val="center"/>
          </w:tcPr>
          <w:p w:rsidR="006843B0" w:rsidRPr="006843B0" w:rsidRDefault="006843B0" w:rsidP="006843B0">
            <w:pPr>
              <w:jc w:val="center"/>
              <w:rPr>
                <w:b/>
                <w:color w:val="4F6228" w:themeColor="accent3" w:themeShade="80"/>
                <w:sz w:val="28"/>
                <w:szCs w:val="28"/>
              </w:rPr>
            </w:pPr>
            <w:r w:rsidRPr="006843B0">
              <w:rPr>
                <w:b/>
                <w:color w:val="4F6228" w:themeColor="accent3" w:themeShade="80"/>
                <w:sz w:val="28"/>
                <w:szCs w:val="28"/>
              </w:rPr>
              <w:t>4,55</w:t>
            </w:r>
          </w:p>
        </w:tc>
        <w:tc>
          <w:tcPr>
            <w:tcW w:w="1126" w:type="dxa"/>
            <w:shd w:val="clear" w:color="auto" w:fill="EAF1DD" w:themeFill="accent3" w:themeFillTint="33"/>
            <w:vAlign w:val="center"/>
          </w:tcPr>
          <w:p w:rsidR="006843B0" w:rsidRPr="006843B0" w:rsidRDefault="006843B0" w:rsidP="006843B0">
            <w:pPr>
              <w:jc w:val="center"/>
              <w:rPr>
                <w:b/>
                <w:color w:val="984806" w:themeColor="accent6" w:themeShade="80"/>
                <w:sz w:val="28"/>
                <w:szCs w:val="28"/>
              </w:rPr>
            </w:pPr>
            <w:r w:rsidRPr="006843B0">
              <w:rPr>
                <w:b/>
                <w:color w:val="984806" w:themeColor="accent6" w:themeShade="80"/>
                <w:sz w:val="28"/>
                <w:szCs w:val="28"/>
              </w:rPr>
              <w:t>32,08</w:t>
            </w:r>
          </w:p>
        </w:tc>
        <w:tc>
          <w:tcPr>
            <w:tcW w:w="1126" w:type="dxa"/>
            <w:shd w:val="clear" w:color="auto" w:fill="EAF1DD" w:themeFill="accent3" w:themeFillTint="33"/>
            <w:vAlign w:val="center"/>
          </w:tcPr>
          <w:p w:rsidR="006843B0" w:rsidRPr="006843B0" w:rsidRDefault="006843B0" w:rsidP="006843B0">
            <w:pPr>
              <w:jc w:val="center"/>
              <w:rPr>
                <w:b/>
                <w:color w:val="984806" w:themeColor="accent6" w:themeShade="80"/>
                <w:sz w:val="28"/>
                <w:szCs w:val="28"/>
              </w:rPr>
            </w:pPr>
            <w:r w:rsidRPr="006843B0">
              <w:rPr>
                <w:b/>
                <w:color w:val="984806" w:themeColor="accent6" w:themeShade="80"/>
                <w:sz w:val="28"/>
                <w:szCs w:val="28"/>
              </w:rPr>
              <w:t>31,51</w:t>
            </w:r>
          </w:p>
        </w:tc>
        <w:tc>
          <w:tcPr>
            <w:tcW w:w="1127" w:type="dxa"/>
            <w:shd w:val="clear" w:color="auto" w:fill="EAF1DD" w:themeFill="accent3" w:themeFillTint="33"/>
            <w:vAlign w:val="center"/>
          </w:tcPr>
          <w:p w:rsidR="006843B0" w:rsidRPr="006843B0" w:rsidRDefault="006843B0" w:rsidP="006843B0">
            <w:pPr>
              <w:jc w:val="center"/>
              <w:rPr>
                <w:b/>
                <w:color w:val="984806" w:themeColor="accent6" w:themeShade="80"/>
                <w:sz w:val="28"/>
                <w:szCs w:val="28"/>
              </w:rPr>
            </w:pPr>
            <w:r w:rsidRPr="006843B0">
              <w:rPr>
                <w:b/>
                <w:color w:val="984806" w:themeColor="accent6" w:themeShade="80"/>
                <w:sz w:val="28"/>
                <w:szCs w:val="28"/>
              </w:rPr>
              <w:t>29,69</w:t>
            </w:r>
          </w:p>
        </w:tc>
        <w:tc>
          <w:tcPr>
            <w:tcW w:w="1126" w:type="dxa"/>
            <w:shd w:val="clear" w:color="auto" w:fill="EAF1DD" w:themeFill="accent3" w:themeFillTint="33"/>
            <w:vAlign w:val="center"/>
          </w:tcPr>
          <w:p w:rsidR="006843B0" w:rsidRPr="006843B0" w:rsidRDefault="006843B0" w:rsidP="006843B0">
            <w:pPr>
              <w:jc w:val="center"/>
              <w:rPr>
                <w:rFonts w:cs="Times New Roman"/>
                <w:b/>
                <w:color w:val="215868" w:themeColor="accent5" w:themeShade="80"/>
                <w:sz w:val="28"/>
                <w:szCs w:val="28"/>
              </w:rPr>
            </w:pPr>
            <w:r w:rsidRPr="006843B0">
              <w:rPr>
                <w:rFonts w:cs="Times New Roman"/>
                <w:b/>
                <w:color w:val="215868" w:themeColor="accent5" w:themeShade="80"/>
                <w:sz w:val="28"/>
                <w:szCs w:val="28"/>
              </w:rPr>
              <w:t>14,01</w:t>
            </w:r>
          </w:p>
        </w:tc>
        <w:tc>
          <w:tcPr>
            <w:tcW w:w="1126" w:type="dxa"/>
            <w:shd w:val="clear" w:color="auto" w:fill="EAF1DD" w:themeFill="accent3" w:themeFillTint="33"/>
            <w:vAlign w:val="center"/>
          </w:tcPr>
          <w:p w:rsidR="006843B0" w:rsidRPr="006843B0" w:rsidRDefault="006843B0" w:rsidP="006843B0">
            <w:pPr>
              <w:jc w:val="center"/>
              <w:rPr>
                <w:rFonts w:cs="Times New Roman"/>
                <w:b/>
                <w:color w:val="215868" w:themeColor="accent5" w:themeShade="80"/>
                <w:sz w:val="28"/>
                <w:szCs w:val="28"/>
              </w:rPr>
            </w:pPr>
            <w:r w:rsidRPr="006843B0">
              <w:rPr>
                <w:rFonts w:cs="Times New Roman"/>
                <w:b/>
                <w:color w:val="215868" w:themeColor="accent5" w:themeShade="80"/>
                <w:sz w:val="28"/>
                <w:szCs w:val="28"/>
              </w:rPr>
              <w:t>-</w:t>
            </w:r>
          </w:p>
        </w:tc>
        <w:tc>
          <w:tcPr>
            <w:tcW w:w="1128" w:type="dxa"/>
            <w:shd w:val="clear" w:color="auto" w:fill="EAF1DD" w:themeFill="accent3" w:themeFillTint="33"/>
            <w:vAlign w:val="center"/>
          </w:tcPr>
          <w:p w:rsidR="006843B0" w:rsidRPr="006843B0" w:rsidRDefault="006843B0" w:rsidP="006843B0">
            <w:pPr>
              <w:jc w:val="center"/>
              <w:rPr>
                <w:rFonts w:cs="Times New Roman"/>
                <w:b/>
                <w:color w:val="215868" w:themeColor="accent5" w:themeShade="80"/>
                <w:sz w:val="28"/>
                <w:szCs w:val="28"/>
              </w:rPr>
            </w:pPr>
            <w:r w:rsidRPr="006843B0">
              <w:rPr>
                <w:rFonts w:cs="Times New Roman"/>
                <w:b/>
                <w:color w:val="215868" w:themeColor="accent5" w:themeShade="80"/>
                <w:sz w:val="28"/>
                <w:szCs w:val="28"/>
              </w:rPr>
              <w:t>-</w:t>
            </w:r>
          </w:p>
        </w:tc>
      </w:tr>
      <w:tr w:rsidR="006843B0" w:rsidRPr="006843B0" w:rsidTr="002422D8">
        <w:trPr>
          <w:trHeight w:val="524"/>
        </w:trPr>
        <w:tc>
          <w:tcPr>
            <w:tcW w:w="704" w:type="dxa"/>
            <w:shd w:val="clear" w:color="auto" w:fill="EAF1DD" w:themeFill="accent3" w:themeFillTint="33"/>
            <w:vAlign w:val="center"/>
          </w:tcPr>
          <w:p w:rsidR="006843B0" w:rsidRPr="006843B0" w:rsidRDefault="006843B0" w:rsidP="006843B0">
            <w:pPr>
              <w:rPr>
                <w:rFonts w:cs="Times New Roman"/>
                <w:b/>
                <w:color w:val="C00000"/>
                <w:sz w:val="24"/>
                <w:szCs w:val="24"/>
              </w:rPr>
            </w:pPr>
            <w:r w:rsidRPr="006843B0">
              <w:rPr>
                <w:rFonts w:cs="Times New Roman"/>
                <w:b/>
                <w:color w:val="C00000"/>
                <w:sz w:val="24"/>
                <w:szCs w:val="24"/>
              </w:rPr>
              <w:t>2014</w:t>
            </w:r>
          </w:p>
        </w:tc>
        <w:tc>
          <w:tcPr>
            <w:tcW w:w="1126" w:type="dxa"/>
            <w:shd w:val="clear" w:color="auto" w:fill="EAF1DD" w:themeFill="accent3" w:themeFillTint="33"/>
            <w:vAlign w:val="center"/>
          </w:tcPr>
          <w:p w:rsidR="006843B0" w:rsidRPr="006843B0" w:rsidRDefault="006843B0" w:rsidP="006843B0">
            <w:pPr>
              <w:jc w:val="center"/>
              <w:rPr>
                <w:b/>
                <w:color w:val="4F6228" w:themeColor="accent3" w:themeShade="80"/>
                <w:sz w:val="28"/>
                <w:szCs w:val="28"/>
              </w:rPr>
            </w:pPr>
            <w:r w:rsidRPr="006843B0">
              <w:rPr>
                <w:b/>
                <w:color w:val="4F6228" w:themeColor="accent3" w:themeShade="80"/>
                <w:sz w:val="28"/>
                <w:szCs w:val="28"/>
              </w:rPr>
              <w:t>3,90</w:t>
            </w:r>
          </w:p>
        </w:tc>
        <w:tc>
          <w:tcPr>
            <w:tcW w:w="1126" w:type="dxa"/>
            <w:shd w:val="clear" w:color="auto" w:fill="EAF1DD" w:themeFill="accent3" w:themeFillTint="33"/>
            <w:vAlign w:val="center"/>
          </w:tcPr>
          <w:p w:rsidR="006843B0" w:rsidRPr="006843B0" w:rsidRDefault="006843B0" w:rsidP="006843B0">
            <w:pPr>
              <w:jc w:val="center"/>
              <w:rPr>
                <w:b/>
                <w:color w:val="4F6228" w:themeColor="accent3" w:themeShade="80"/>
                <w:sz w:val="28"/>
                <w:szCs w:val="28"/>
              </w:rPr>
            </w:pPr>
            <w:r w:rsidRPr="006843B0">
              <w:rPr>
                <w:b/>
                <w:color w:val="4F6228" w:themeColor="accent3" w:themeShade="80"/>
                <w:sz w:val="28"/>
                <w:szCs w:val="28"/>
              </w:rPr>
              <w:t>4,81</w:t>
            </w:r>
          </w:p>
        </w:tc>
        <w:tc>
          <w:tcPr>
            <w:tcW w:w="1127" w:type="dxa"/>
            <w:shd w:val="clear" w:color="auto" w:fill="EAF1DD" w:themeFill="accent3" w:themeFillTint="33"/>
            <w:vAlign w:val="center"/>
          </w:tcPr>
          <w:p w:rsidR="006843B0" w:rsidRPr="006843B0" w:rsidRDefault="006843B0" w:rsidP="006843B0">
            <w:pPr>
              <w:jc w:val="center"/>
              <w:rPr>
                <w:b/>
                <w:color w:val="4F6228" w:themeColor="accent3" w:themeShade="80"/>
                <w:sz w:val="28"/>
                <w:szCs w:val="28"/>
              </w:rPr>
            </w:pPr>
            <w:r w:rsidRPr="006843B0">
              <w:rPr>
                <w:b/>
                <w:color w:val="4F6228" w:themeColor="accent3" w:themeShade="80"/>
                <w:sz w:val="28"/>
                <w:szCs w:val="28"/>
              </w:rPr>
              <w:t>3,88</w:t>
            </w:r>
          </w:p>
        </w:tc>
        <w:tc>
          <w:tcPr>
            <w:tcW w:w="1126" w:type="dxa"/>
            <w:shd w:val="clear" w:color="auto" w:fill="EAF1DD" w:themeFill="accent3" w:themeFillTint="33"/>
            <w:vAlign w:val="center"/>
          </w:tcPr>
          <w:p w:rsidR="006843B0" w:rsidRPr="006843B0" w:rsidRDefault="006843B0" w:rsidP="006843B0">
            <w:pPr>
              <w:jc w:val="center"/>
              <w:rPr>
                <w:b/>
                <w:color w:val="984806" w:themeColor="accent6" w:themeShade="80"/>
                <w:sz w:val="28"/>
                <w:szCs w:val="28"/>
              </w:rPr>
            </w:pPr>
            <w:r w:rsidRPr="006843B0">
              <w:rPr>
                <w:b/>
                <w:color w:val="984806" w:themeColor="accent6" w:themeShade="80"/>
                <w:sz w:val="28"/>
                <w:szCs w:val="28"/>
              </w:rPr>
              <w:t>31,59</w:t>
            </w:r>
          </w:p>
        </w:tc>
        <w:tc>
          <w:tcPr>
            <w:tcW w:w="1126" w:type="dxa"/>
            <w:shd w:val="clear" w:color="auto" w:fill="EAF1DD" w:themeFill="accent3" w:themeFillTint="33"/>
            <w:vAlign w:val="center"/>
          </w:tcPr>
          <w:p w:rsidR="006843B0" w:rsidRPr="006843B0" w:rsidRDefault="006843B0" w:rsidP="006843B0">
            <w:pPr>
              <w:jc w:val="center"/>
              <w:rPr>
                <w:b/>
                <w:color w:val="984806" w:themeColor="accent6" w:themeShade="80"/>
                <w:sz w:val="28"/>
                <w:szCs w:val="28"/>
              </w:rPr>
            </w:pPr>
            <w:r w:rsidRPr="006843B0">
              <w:rPr>
                <w:b/>
                <w:color w:val="984806" w:themeColor="accent6" w:themeShade="80"/>
                <w:sz w:val="28"/>
                <w:szCs w:val="28"/>
              </w:rPr>
              <w:t>30,16</w:t>
            </w:r>
          </w:p>
        </w:tc>
        <w:tc>
          <w:tcPr>
            <w:tcW w:w="1127" w:type="dxa"/>
            <w:shd w:val="clear" w:color="auto" w:fill="EAF1DD" w:themeFill="accent3" w:themeFillTint="33"/>
            <w:vAlign w:val="center"/>
          </w:tcPr>
          <w:p w:rsidR="006843B0" w:rsidRPr="006843B0" w:rsidRDefault="006843B0" w:rsidP="006843B0">
            <w:pPr>
              <w:jc w:val="center"/>
              <w:rPr>
                <w:b/>
                <w:color w:val="984806" w:themeColor="accent6" w:themeShade="80"/>
                <w:sz w:val="28"/>
                <w:szCs w:val="28"/>
              </w:rPr>
            </w:pPr>
            <w:r w:rsidRPr="006843B0">
              <w:rPr>
                <w:b/>
                <w:color w:val="984806" w:themeColor="accent6" w:themeShade="80"/>
                <w:sz w:val="28"/>
                <w:szCs w:val="28"/>
              </w:rPr>
              <w:t>27,61</w:t>
            </w:r>
          </w:p>
        </w:tc>
        <w:tc>
          <w:tcPr>
            <w:tcW w:w="1126" w:type="dxa"/>
            <w:shd w:val="clear" w:color="auto" w:fill="EAF1DD" w:themeFill="accent3" w:themeFillTint="33"/>
            <w:vAlign w:val="center"/>
          </w:tcPr>
          <w:p w:rsidR="006843B0" w:rsidRPr="006843B0" w:rsidRDefault="006843B0" w:rsidP="006843B0">
            <w:pPr>
              <w:jc w:val="center"/>
              <w:rPr>
                <w:rFonts w:cs="Times New Roman"/>
                <w:b/>
                <w:color w:val="215868" w:themeColor="accent5" w:themeShade="80"/>
                <w:sz w:val="28"/>
                <w:szCs w:val="28"/>
              </w:rPr>
            </w:pPr>
            <w:r w:rsidRPr="006843B0">
              <w:rPr>
                <w:rFonts w:cs="Times New Roman"/>
                <w:b/>
                <w:color w:val="215868" w:themeColor="accent5" w:themeShade="80"/>
                <w:sz w:val="28"/>
                <w:szCs w:val="28"/>
              </w:rPr>
              <w:t>13,54</w:t>
            </w:r>
          </w:p>
        </w:tc>
        <w:tc>
          <w:tcPr>
            <w:tcW w:w="1126" w:type="dxa"/>
            <w:shd w:val="clear" w:color="auto" w:fill="EAF1DD" w:themeFill="accent3" w:themeFillTint="33"/>
            <w:vAlign w:val="center"/>
          </w:tcPr>
          <w:p w:rsidR="006843B0" w:rsidRPr="006843B0" w:rsidRDefault="006843B0" w:rsidP="006843B0">
            <w:pPr>
              <w:jc w:val="center"/>
              <w:rPr>
                <w:rFonts w:cs="Times New Roman"/>
                <w:b/>
                <w:color w:val="215868" w:themeColor="accent5" w:themeShade="80"/>
                <w:sz w:val="28"/>
                <w:szCs w:val="28"/>
              </w:rPr>
            </w:pPr>
            <w:r w:rsidRPr="006843B0">
              <w:rPr>
                <w:rFonts w:cs="Times New Roman"/>
                <w:b/>
                <w:color w:val="215868" w:themeColor="accent5" w:themeShade="80"/>
                <w:sz w:val="28"/>
                <w:szCs w:val="28"/>
              </w:rPr>
              <w:t>15,41</w:t>
            </w:r>
          </w:p>
        </w:tc>
        <w:tc>
          <w:tcPr>
            <w:tcW w:w="1128" w:type="dxa"/>
            <w:shd w:val="clear" w:color="auto" w:fill="EAF1DD" w:themeFill="accent3" w:themeFillTint="33"/>
            <w:vAlign w:val="center"/>
          </w:tcPr>
          <w:p w:rsidR="006843B0" w:rsidRPr="006843B0" w:rsidRDefault="006843B0" w:rsidP="006843B0">
            <w:pPr>
              <w:jc w:val="center"/>
              <w:rPr>
                <w:rFonts w:cs="Times New Roman"/>
                <w:b/>
                <w:color w:val="215868" w:themeColor="accent5" w:themeShade="80"/>
                <w:sz w:val="28"/>
                <w:szCs w:val="28"/>
              </w:rPr>
            </w:pPr>
            <w:r w:rsidRPr="006843B0">
              <w:rPr>
                <w:rFonts w:cs="Times New Roman"/>
                <w:b/>
                <w:color w:val="215868" w:themeColor="accent5" w:themeShade="80"/>
                <w:sz w:val="28"/>
                <w:szCs w:val="28"/>
              </w:rPr>
              <w:t>16,21</w:t>
            </w:r>
          </w:p>
        </w:tc>
      </w:tr>
      <w:tr w:rsidR="006843B0" w:rsidRPr="006843B0" w:rsidTr="002422D8">
        <w:trPr>
          <w:trHeight w:val="524"/>
        </w:trPr>
        <w:tc>
          <w:tcPr>
            <w:tcW w:w="704" w:type="dxa"/>
            <w:shd w:val="clear" w:color="auto" w:fill="EAF1DD" w:themeFill="accent3" w:themeFillTint="33"/>
            <w:vAlign w:val="center"/>
          </w:tcPr>
          <w:p w:rsidR="006843B0" w:rsidRPr="006843B0" w:rsidRDefault="006843B0" w:rsidP="006843B0">
            <w:pPr>
              <w:rPr>
                <w:rFonts w:cs="Times New Roman"/>
                <w:b/>
                <w:color w:val="C00000"/>
                <w:sz w:val="24"/>
                <w:szCs w:val="24"/>
              </w:rPr>
            </w:pPr>
            <w:r w:rsidRPr="006843B0">
              <w:rPr>
                <w:rFonts w:cs="Times New Roman"/>
                <w:b/>
                <w:color w:val="C00000"/>
                <w:sz w:val="24"/>
                <w:szCs w:val="24"/>
              </w:rPr>
              <w:t>2015</w:t>
            </w:r>
          </w:p>
        </w:tc>
        <w:tc>
          <w:tcPr>
            <w:tcW w:w="1126" w:type="dxa"/>
            <w:shd w:val="clear" w:color="auto" w:fill="EAF1DD" w:themeFill="accent3" w:themeFillTint="33"/>
            <w:vAlign w:val="center"/>
          </w:tcPr>
          <w:p w:rsidR="006843B0" w:rsidRPr="006843B0" w:rsidRDefault="006843B0" w:rsidP="006843B0">
            <w:pPr>
              <w:jc w:val="center"/>
              <w:rPr>
                <w:b/>
                <w:color w:val="4F6228" w:themeColor="accent3" w:themeShade="80"/>
                <w:sz w:val="28"/>
                <w:szCs w:val="28"/>
              </w:rPr>
            </w:pPr>
            <w:r w:rsidRPr="006843B0">
              <w:rPr>
                <w:b/>
                <w:color w:val="4F6228" w:themeColor="accent3" w:themeShade="80"/>
                <w:sz w:val="28"/>
                <w:szCs w:val="28"/>
              </w:rPr>
              <w:t>3,29</w:t>
            </w:r>
          </w:p>
        </w:tc>
        <w:tc>
          <w:tcPr>
            <w:tcW w:w="1126" w:type="dxa"/>
            <w:shd w:val="clear" w:color="auto" w:fill="EAF1DD" w:themeFill="accent3" w:themeFillTint="33"/>
            <w:vAlign w:val="center"/>
          </w:tcPr>
          <w:p w:rsidR="006843B0" w:rsidRPr="006843B0" w:rsidRDefault="006843B0" w:rsidP="006843B0">
            <w:pPr>
              <w:jc w:val="center"/>
              <w:rPr>
                <w:b/>
                <w:color w:val="4F6228" w:themeColor="accent3" w:themeShade="80"/>
                <w:sz w:val="28"/>
                <w:szCs w:val="28"/>
              </w:rPr>
            </w:pPr>
            <w:r w:rsidRPr="006843B0">
              <w:rPr>
                <w:b/>
                <w:color w:val="4F6228" w:themeColor="accent3" w:themeShade="80"/>
                <w:sz w:val="28"/>
                <w:szCs w:val="28"/>
              </w:rPr>
              <w:t>2,94</w:t>
            </w:r>
          </w:p>
        </w:tc>
        <w:tc>
          <w:tcPr>
            <w:tcW w:w="1127" w:type="dxa"/>
            <w:shd w:val="clear" w:color="auto" w:fill="EAF1DD" w:themeFill="accent3" w:themeFillTint="33"/>
            <w:vAlign w:val="center"/>
          </w:tcPr>
          <w:p w:rsidR="006843B0" w:rsidRPr="006843B0" w:rsidRDefault="006843B0" w:rsidP="006843B0">
            <w:pPr>
              <w:jc w:val="center"/>
              <w:rPr>
                <w:b/>
                <w:color w:val="4F6228" w:themeColor="accent3" w:themeShade="80"/>
                <w:sz w:val="28"/>
                <w:szCs w:val="28"/>
              </w:rPr>
            </w:pPr>
            <w:r w:rsidRPr="006843B0">
              <w:rPr>
                <w:b/>
                <w:color w:val="4F6228" w:themeColor="accent3" w:themeShade="80"/>
                <w:sz w:val="28"/>
                <w:szCs w:val="28"/>
              </w:rPr>
              <w:t>3,69</w:t>
            </w:r>
          </w:p>
        </w:tc>
        <w:tc>
          <w:tcPr>
            <w:tcW w:w="1126" w:type="dxa"/>
            <w:shd w:val="clear" w:color="auto" w:fill="EAF1DD" w:themeFill="accent3" w:themeFillTint="33"/>
            <w:vAlign w:val="center"/>
          </w:tcPr>
          <w:p w:rsidR="006843B0" w:rsidRPr="006843B0" w:rsidRDefault="006843B0" w:rsidP="006843B0">
            <w:pPr>
              <w:jc w:val="center"/>
              <w:rPr>
                <w:b/>
                <w:color w:val="984806" w:themeColor="accent6" w:themeShade="80"/>
                <w:sz w:val="28"/>
                <w:szCs w:val="28"/>
              </w:rPr>
            </w:pPr>
            <w:r w:rsidRPr="006843B0">
              <w:rPr>
                <w:b/>
                <w:color w:val="984806" w:themeColor="accent6" w:themeShade="80"/>
                <w:sz w:val="28"/>
                <w:szCs w:val="28"/>
              </w:rPr>
              <w:t>31,14</w:t>
            </w:r>
          </w:p>
        </w:tc>
        <w:tc>
          <w:tcPr>
            <w:tcW w:w="1126" w:type="dxa"/>
            <w:shd w:val="clear" w:color="auto" w:fill="EAF1DD" w:themeFill="accent3" w:themeFillTint="33"/>
            <w:vAlign w:val="center"/>
          </w:tcPr>
          <w:p w:rsidR="006843B0" w:rsidRPr="006843B0" w:rsidRDefault="006843B0" w:rsidP="006843B0">
            <w:pPr>
              <w:jc w:val="center"/>
              <w:rPr>
                <w:b/>
                <w:color w:val="984806" w:themeColor="accent6" w:themeShade="80"/>
                <w:sz w:val="28"/>
                <w:szCs w:val="28"/>
              </w:rPr>
            </w:pPr>
            <w:r w:rsidRPr="006843B0">
              <w:rPr>
                <w:b/>
                <w:color w:val="984806" w:themeColor="accent6" w:themeShade="80"/>
                <w:sz w:val="28"/>
                <w:szCs w:val="28"/>
              </w:rPr>
              <w:t>28,42</w:t>
            </w:r>
          </w:p>
        </w:tc>
        <w:tc>
          <w:tcPr>
            <w:tcW w:w="1127" w:type="dxa"/>
            <w:shd w:val="clear" w:color="auto" w:fill="EAF1DD" w:themeFill="accent3" w:themeFillTint="33"/>
            <w:vAlign w:val="center"/>
          </w:tcPr>
          <w:p w:rsidR="006843B0" w:rsidRPr="006843B0" w:rsidRDefault="006843B0" w:rsidP="006843B0">
            <w:pPr>
              <w:jc w:val="center"/>
              <w:rPr>
                <w:b/>
                <w:color w:val="984806" w:themeColor="accent6" w:themeShade="80"/>
                <w:sz w:val="28"/>
                <w:szCs w:val="28"/>
              </w:rPr>
            </w:pPr>
            <w:r w:rsidRPr="006843B0">
              <w:rPr>
                <w:b/>
                <w:color w:val="984806" w:themeColor="accent6" w:themeShade="80"/>
                <w:sz w:val="28"/>
                <w:szCs w:val="28"/>
              </w:rPr>
              <w:t>27,60</w:t>
            </w:r>
          </w:p>
        </w:tc>
        <w:tc>
          <w:tcPr>
            <w:tcW w:w="1126" w:type="dxa"/>
            <w:shd w:val="clear" w:color="auto" w:fill="EAF1DD" w:themeFill="accent3" w:themeFillTint="33"/>
            <w:vAlign w:val="center"/>
          </w:tcPr>
          <w:p w:rsidR="006843B0" w:rsidRPr="006843B0" w:rsidRDefault="006843B0" w:rsidP="006843B0">
            <w:pPr>
              <w:jc w:val="center"/>
              <w:rPr>
                <w:rFonts w:cs="Times New Roman"/>
                <w:b/>
                <w:color w:val="215868" w:themeColor="accent5" w:themeShade="80"/>
                <w:sz w:val="28"/>
                <w:szCs w:val="28"/>
              </w:rPr>
            </w:pPr>
            <w:r w:rsidRPr="006843B0">
              <w:rPr>
                <w:rFonts w:cs="Times New Roman"/>
                <w:b/>
                <w:color w:val="215868" w:themeColor="accent5" w:themeShade="80"/>
                <w:sz w:val="28"/>
                <w:szCs w:val="28"/>
              </w:rPr>
              <w:t>14,66</w:t>
            </w:r>
          </w:p>
        </w:tc>
        <w:tc>
          <w:tcPr>
            <w:tcW w:w="1126" w:type="dxa"/>
            <w:shd w:val="clear" w:color="auto" w:fill="EAF1DD" w:themeFill="accent3" w:themeFillTint="33"/>
            <w:vAlign w:val="center"/>
          </w:tcPr>
          <w:p w:rsidR="006843B0" w:rsidRPr="006843B0" w:rsidRDefault="006843B0" w:rsidP="006843B0">
            <w:pPr>
              <w:jc w:val="center"/>
              <w:rPr>
                <w:rFonts w:cs="Times New Roman"/>
                <w:b/>
                <w:color w:val="215868" w:themeColor="accent5" w:themeShade="80"/>
                <w:sz w:val="28"/>
                <w:szCs w:val="28"/>
              </w:rPr>
            </w:pPr>
            <w:r w:rsidRPr="006843B0">
              <w:rPr>
                <w:rFonts w:cs="Times New Roman"/>
                <w:b/>
                <w:color w:val="215868" w:themeColor="accent5" w:themeShade="80"/>
                <w:sz w:val="28"/>
                <w:szCs w:val="28"/>
              </w:rPr>
              <w:t>-</w:t>
            </w:r>
          </w:p>
        </w:tc>
        <w:tc>
          <w:tcPr>
            <w:tcW w:w="1128" w:type="dxa"/>
            <w:shd w:val="clear" w:color="auto" w:fill="EAF1DD" w:themeFill="accent3" w:themeFillTint="33"/>
            <w:vAlign w:val="center"/>
          </w:tcPr>
          <w:p w:rsidR="006843B0" w:rsidRPr="006843B0" w:rsidRDefault="006843B0" w:rsidP="006843B0">
            <w:pPr>
              <w:jc w:val="center"/>
              <w:rPr>
                <w:rFonts w:cs="Times New Roman"/>
                <w:b/>
                <w:color w:val="215868" w:themeColor="accent5" w:themeShade="80"/>
                <w:sz w:val="28"/>
                <w:szCs w:val="28"/>
              </w:rPr>
            </w:pPr>
            <w:r w:rsidRPr="006843B0">
              <w:rPr>
                <w:rFonts w:cs="Times New Roman"/>
                <w:b/>
                <w:color w:val="215868" w:themeColor="accent5" w:themeShade="80"/>
                <w:sz w:val="28"/>
                <w:szCs w:val="28"/>
              </w:rPr>
              <w:t>-</w:t>
            </w:r>
          </w:p>
        </w:tc>
      </w:tr>
    </w:tbl>
    <w:p w:rsidR="006843B0" w:rsidRPr="006843B0" w:rsidRDefault="006843B0" w:rsidP="006843B0">
      <w:pPr>
        <w:rPr>
          <w:sz w:val="24"/>
          <w:szCs w:val="24"/>
        </w:rPr>
      </w:pPr>
    </w:p>
    <w:p w:rsidR="006843B0" w:rsidRPr="006843B0" w:rsidRDefault="006843B0" w:rsidP="006843B0">
      <w:pPr>
        <w:rPr>
          <w:rFonts w:ascii="Times New Roman" w:hAnsi="Times New Roman" w:cs="Times New Roman"/>
          <w:sz w:val="24"/>
          <w:szCs w:val="24"/>
        </w:rPr>
      </w:pPr>
      <w:r w:rsidRPr="006843B0">
        <w:rPr>
          <w:rFonts w:ascii="Times New Roman" w:hAnsi="Times New Roman" w:cs="Times New Roman"/>
          <w:b/>
          <w:i/>
          <w:color w:val="FF0000"/>
          <w:sz w:val="24"/>
          <w:szCs w:val="24"/>
        </w:rPr>
        <w:t>NOT:</w:t>
      </w:r>
      <w:r w:rsidRPr="006843B0">
        <w:rPr>
          <w:rFonts w:ascii="Times New Roman" w:hAnsi="Times New Roman" w:cs="Times New Roman"/>
          <w:b/>
          <w:color w:val="FF0000"/>
          <w:sz w:val="24"/>
          <w:szCs w:val="24"/>
        </w:rPr>
        <w:t xml:space="preserve"> </w:t>
      </w:r>
      <w:r w:rsidRPr="006843B0">
        <w:rPr>
          <w:rFonts w:ascii="Times New Roman" w:hAnsi="Times New Roman" w:cs="Times New Roman"/>
          <w:sz w:val="24"/>
          <w:szCs w:val="24"/>
        </w:rPr>
        <w:t>2013 ve 2015 yılı 2. ve 3.Sürgün’de Ham Selüloz Cihazımızın arızalı olmasından dolayı Ham Selüloz Analizi çalışılamamıştır.</w:t>
      </w:r>
    </w:p>
    <w:p w:rsidR="006843B0" w:rsidRPr="006843B0" w:rsidRDefault="006843B0" w:rsidP="006843B0">
      <w:pPr>
        <w:rPr>
          <w:rFonts w:cs="Times New Roman"/>
          <w:b/>
          <w:i/>
          <w:color w:val="FF0000"/>
          <w:sz w:val="24"/>
          <w:szCs w:val="24"/>
        </w:rPr>
      </w:pPr>
      <w:r w:rsidRPr="006843B0">
        <w:rPr>
          <w:rFonts w:cs="Times New Roman"/>
          <w:b/>
          <w:i/>
          <w:color w:val="FF0000"/>
          <w:sz w:val="24"/>
          <w:szCs w:val="24"/>
        </w:rPr>
        <w:t>4-2015 yılına ait laboratuvarımıza gelen 1. Sürgün numunelerinin Kalite Değerleri:</w:t>
      </w:r>
    </w:p>
    <w:tbl>
      <w:tblPr>
        <w:tblStyle w:val="TabloKlavuzu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934"/>
        <w:gridCol w:w="1620"/>
        <w:gridCol w:w="1995"/>
        <w:gridCol w:w="1880"/>
        <w:gridCol w:w="1859"/>
      </w:tblGrid>
      <w:tr w:rsidR="006843B0" w:rsidRPr="006843B0" w:rsidTr="002422D8">
        <w:trPr>
          <w:trHeight w:val="492"/>
        </w:trPr>
        <w:tc>
          <w:tcPr>
            <w:tcW w:w="2122" w:type="dxa"/>
            <w:vMerge w:val="restart"/>
            <w:shd w:val="clear" w:color="auto" w:fill="FFC000"/>
            <w:vAlign w:val="center"/>
          </w:tcPr>
          <w:p w:rsidR="006843B0" w:rsidRPr="006843B0" w:rsidRDefault="006843B0" w:rsidP="006843B0">
            <w:pPr>
              <w:jc w:val="center"/>
              <w:rPr>
                <w:rFonts w:cs="Times New Roman"/>
                <w:b/>
                <w:sz w:val="24"/>
                <w:szCs w:val="24"/>
              </w:rPr>
            </w:pPr>
            <w:r w:rsidRPr="006843B0">
              <w:rPr>
                <w:rFonts w:cs="Times New Roman"/>
                <w:b/>
                <w:sz w:val="24"/>
                <w:szCs w:val="24"/>
              </w:rPr>
              <w:t>Analiz</w:t>
            </w:r>
          </w:p>
        </w:tc>
        <w:tc>
          <w:tcPr>
            <w:tcW w:w="1782" w:type="dxa"/>
            <w:vMerge w:val="restart"/>
            <w:shd w:val="clear" w:color="auto" w:fill="FFC000"/>
            <w:vAlign w:val="center"/>
          </w:tcPr>
          <w:p w:rsidR="006843B0" w:rsidRPr="006843B0" w:rsidRDefault="006843B0" w:rsidP="006843B0">
            <w:pPr>
              <w:jc w:val="center"/>
              <w:rPr>
                <w:rFonts w:cs="Times New Roman"/>
                <w:b/>
                <w:sz w:val="24"/>
                <w:szCs w:val="24"/>
              </w:rPr>
            </w:pPr>
            <w:r w:rsidRPr="006843B0">
              <w:rPr>
                <w:rFonts w:cs="Times New Roman"/>
                <w:b/>
                <w:sz w:val="24"/>
                <w:szCs w:val="24"/>
              </w:rPr>
              <w:t>Kalite değeri</w:t>
            </w:r>
          </w:p>
        </w:tc>
        <w:tc>
          <w:tcPr>
            <w:tcW w:w="4142" w:type="dxa"/>
            <w:gridSpan w:val="2"/>
            <w:tcBorders>
              <w:bottom w:val="single" w:sz="4" w:space="0" w:color="0070C0"/>
            </w:tcBorders>
            <w:shd w:val="clear" w:color="auto" w:fill="FFC000"/>
            <w:vAlign w:val="center"/>
          </w:tcPr>
          <w:p w:rsidR="006843B0" w:rsidRPr="006843B0" w:rsidRDefault="006843B0" w:rsidP="006843B0">
            <w:pPr>
              <w:jc w:val="center"/>
              <w:rPr>
                <w:rFonts w:cs="Times New Roman"/>
                <w:b/>
                <w:sz w:val="24"/>
                <w:szCs w:val="24"/>
              </w:rPr>
            </w:pPr>
            <w:r w:rsidRPr="006843B0">
              <w:rPr>
                <w:rFonts w:cs="Times New Roman"/>
                <w:b/>
                <w:sz w:val="24"/>
                <w:szCs w:val="24"/>
              </w:rPr>
              <w:t>Siyah Çay Tebliği Kriterleri</w:t>
            </w:r>
          </w:p>
        </w:tc>
        <w:tc>
          <w:tcPr>
            <w:tcW w:w="1951" w:type="dxa"/>
            <w:vMerge w:val="restart"/>
            <w:shd w:val="clear" w:color="auto" w:fill="FFC000"/>
          </w:tcPr>
          <w:p w:rsidR="006843B0" w:rsidRPr="006843B0" w:rsidRDefault="006843B0" w:rsidP="006843B0">
            <w:pPr>
              <w:jc w:val="center"/>
              <w:rPr>
                <w:rFonts w:cs="Times New Roman"/>
                <w:b/>
                <w:sz w:val="24"/>
                <w:szCs w:val="24"/>
              </w:rPr>
            </w:pPr>
            <w:r w:rsidRPr="006843B0">
              <w:rPr>
                <w:rFonts w:cs="Times New Roman"/>
                <w:b/>
                <w:sz w:val="24"/>
                <w:szCs w:val="24"/>
              </w:rPr>
              <w:t>Birim</w:t>
            </w:r>
          </w:p>
        </w:tc>
      </w:tr>
      <w:tr w:rsidR="006843B0" w:rsidRPr="006843B0" w:rsidTr="002422D8">
        <w:trPr>
          <w:trHeight w:val="492"/>
        </w:trPr>
        <w:tc>
          <w:tcPr>
            <w:tcW w:w="2122" w:type="dxa"/>
            <w:vMerge/>
            <w:tcBorders>
              <w:bottom w:val="single" w:sz="4" w:space="0" w:color="0070C0"/>
            </w:tcBorders>
            <w:shd w:val="clear" w:color="auto" w:fill="FFC000"/>
            <w:vAlign w:val="center"/>
          </w:tcPr>
          <w:p w:rsidR="006843B0" w:rsidRPr="006843B0" w:rsidRDefault="006843B0" w:rsidP="006843B0">
            <w:pPr>
              <w:jc w:val="center"/>
              <w:rPr>
                <w:rFonts w:cs="Times New Roman"/>
                <w:b/>
                <w:sz w:val="24"/>
                <w:szCs w:val="24"/>
              </w:rPr>
            </w:pPr>
          </w:p>
        </w:tc>
        <w:tc>
          <w:tcPr>
            <w:tcW w:w="1782" w:type="dxa"/>
            <w:vMerge/>
            <w:tcBorders>
              <w:bottom w:val="single" w:sz="4" w:space="0" w:color="0070C0"/>
            </w:tcBorders>
            <w:shd w:val="clear" w:color="auto" w:fill="FFC000"/>
            <w:vAlign w:val="center"/>
          </w:tcPr>
          <w:p w:rsidR="006843B0" w:rsidRPr="006843B0" w:rsidRDefault="006843B0" w:rsidP="006843B0">
            <w:pPr>
              <w:jc w:val="center"/>
              <w:rPr>
                <w:rFonts w:cs="Times New Roman"/>
                <w:b/>
                <w:sz w:val="24"/>
                <w:szCs w:val="24"/>
              </w:rPr>
            </w:pPr>
          </w:p>
        </w:tc>
        <w:tc>
          <w:tcPr>
            <w:tcW w:w="2158" w:type="dxa"/>
            <w:tcBorders>
              <w:bottom w:val="single" w:sz="4" w:space="0" w:color="0070C0"/>
            </w:tcBorders>
            <w:shd w:val="clear" w:color="auto" w:fill="FFC000"/>
            <w:vAlign w:val="center"/>
          </w:tcPr>
          <w:p w:rsidR="006843B0" w:rsidRPr="006843B0" w:rsidRDefault="006843B0" w:rsidP="006843B0">
            <w:pPr>
              <w:jc w:val="center"/>
              <w:rPr>
                <w:rFonts w:cs="Times New Roman"/>
                <w:b/>
                <w:sz w:val="24"/>
                <w:szCs w:val="24"/>
              </w:rPr>
            </w:pPr>
            <w:r w:rsidRPr="006843B0">
              <w:rPr>
                <w:rFonts w:cs="Times New Roman"/>
                <w:b/>
                <w:sz w:val="24"/>
                <w:szCs w:val="24"/>
              </w:rPr>
              <w:t>Dökme Çay</w:t>
            </w:r>
          </w:p>
        </w:tc>
        <w:tc>
          <w:tcPr>
            <w:tcW w:w="1984" w:type="dxa"/>
            <w:tcBorders>
              <w:bottom w:val="single" w:sz="4" w:space="0" w:color="0070C0"/>
            </w:tcBorders>
            <w:shd w:val="clear" w:color="auto" w:fill="FFC000"/>
          </w:tcPr>
          <w:p w:rsidR="006843B0" w:rsidRPr="006843B0" w:rsidRDefault="006843B0" w:rsidP="006843B0">
            <w:pPr>
              <w:jc w:val="center"/>
              <w:rPr>
                <w:rFonts w:cs="Times New Roman"/>
                <w:b/>
                <w:sz w:val="24"/>
                <w:szCs w:val="24"/>
              </w:rPr>
            </w:pPr>
            <w:r w:rsidRPr="006843B0">
              <w:rPr>
                <w:rFonts w:cs="Times New Roman"/>
                <w:b/>
                <w:sz w:val="24"/>
                <w:szCs w:val="24"/>
              </w:rPr>
              <w:t>Süzen Poşet</w:t>
            </w:r>
          </w:p>
        </w:tc>
        <w:tc>
          <w:tcPr>
            <w:tcW w:w="1951" w:type="dxa"/>
            <w:vMerge/>
            <w:tcBorders>
              <w:bottom w:val="single" w:sz="4" w:space="0" w:color="0070C0"/>
            </w:tcBorders>
            <w:shd w:val="clear" w:color="auto" w:fill="FFC000"/>
          </w:tcPr>
          <w:p w:rsidR="006843B0" w:rsidRPr="006843B0" w:rsidRDefault="006843B0" w:rsidP="006843B0">
            <w:pPr>
              <w:jc w:val="center"/>
              <w:rPr>
                <w:rFonts w:cs="Times New Roman"/>
                <w:b/>
                <w:sz w:val="24"/>
                <w:szCs w:val="24"/>
              </w:rPr>
            </w:pPr>
          </w:p>
        </w:tc>
      </w:tr>
      <w:tr w:rsidR="006843B0" w:rsidRPr="006843B0" w:rsidTr="002422D8">
        <w:trPr>
          <w:trHeight w:val="492"/>
        </w:trPr>
        <w:tc>
          <w:tcPr>
            <w:tcW w:w="2122"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i/>
                <w:color w:val="0070C0"/>
                <w:sz w:val="24"/>
                <w:szCs w:val="24"/>
              </w:rPr>
            </w:pPr>
            <w:r w:rsidRPr="006843B0">
              <w:rPr>
                <w:rFonts w:cs="Times New Roman"/>
                <w:b/>
                <w:i/>
                <w:color w:val="0070C0"/>
                <w:sz w:val="24"/>
                <w:szCs w:val="24"/>
              </w:rPr>
              <w:t>Rutubet(Nem Oranı)</w:t>
            </w:r>
          </w:p>
        </w:tc>
        <w:tc>
          <w:tcPr>
            <w:tcW w:w="1782"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8"/>
                <w:szCs w:val="28"/>
              </w:rPr>
            </w:pPr>
            <w:r w:rsidRPr="006843B0">
              <w:rPr>
                <w:rFonts w:cs="Times New Roman"/>
                <w:b/>
                <w:color w:val="0070C0"/>
                <w:sz w:val="28"/>
                <w:szCs w:val="28"/>
              </w:rPr>
              <w:t>3,29</w:t>
            </w:r>
          </w:p>
        </w:tc>
        <w:tc>
          <w:tcPr>
            <w:tcW w:w="2158"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4"/>
                <w:szCs w:val="24"/>
              </w:rPr>
            </w:pPr>
            <w:r w:rsidRPr="006843B0">
              <w:rPr>
                <w:rFonts w:cs="Times New Roman"/>
                <w:b/>
                <w:color w:val="0070C0"/>
                <w:sz w:val="24"/>
                <w:szCs w:val="24"/>
              </w:rPr>
              <w:t>En çok 7</w:t>
            </w:r>
          </w:p>
        </w:tc>
        <w:tc>
          <w:tcPr>
            <w:tcW w:w="1984"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4"/>
                <w:szCs w:val="24"/>
              </w:rPr>
            </w:pPr>
            <w:r w:rsidRPr="006843B0">
              <w:rPr>
                <w:rFonts w:cs="Times New Roman"/>
                <w:b/>
                <w:color w:val="0070C0"/>
                <w:sz w:val="24"/>
                <w:szCs w:val="24"/>
              </w:rPr>
              <w:t>En çok 7</w:t>
            </w:r>
          </w:p>
        </w:tc>
        <w:tc>
          <w:tcPr>
            <w:tcW w:w="1951"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4"/>
                <w:szCs w:val="24"/>
              </w:rPr>
            </w:pPr>
            <w:r w:rsidRPr="006843B0">
              <w:rPr>
                <w:rFonts w:cs="Times New Roman"/>
                <w:b/>
                <w:color w:val="0070C0"/>
                <w:sz w:val="24"/>
                <w:szCs w:val="24"/>
              </w:rPr>
              <w:t>(g/g)%</w:t>
            </w:r>
          </w:p>
        </w:tc>
      </w:tr>
      <w:tr w:rsidR="006843B0" w:rsidRPr="006843B0" w:rsidTr="002422D8">
        <w:trPr>
          <w:trHeight w:val="492"/>
        </w:trPr>
        <w:tc>
          <w:tcPr>
            <w:tcW w:w="2122"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i/>
                <w:color w:val="C00000"/>
                <w:sz w:val="24"/>
                <w:szCs w:val="24"/>
              </w:rPr>
            </w:pPr>
            <w:r w:rsidRPr="006843B0">
              <w:rPr>
                <w:rFonts w:cs="Times New Roman"/>
                <w:b/>
                <w:i/>
                <w:color w:val="C00000"/>
                <w:sz w:val="24"/>
                <w:szCs w:val="24"/>
              </w:rPr>
              <w:t xml:space="preserve">Su </w:t>
            </w:r>
            <w:proofErr w:type="spellStart"/>
            <w:r w:rsidRPr="006843B0">
              <w:rPr>
                <w:rFonts w:cs="Times New Roman"/>
                <w:b/>
                <w:i/>
                <w:color w:val="C00000"/>
                <w:sz w:val="24"/>
                <w:szCs w:val="24"/>
              </w:rPr>
              <w:t>Ekstraktı</w:t>
            </w:r>
            <w:proofErr w:type="spellEnd"/>
          </w:p>
        </w:tc>
        <w:tc>
          <w:tcPr>
            <w:tcW w:w="1782"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color w:val="C00000"/>
                <w:sz w:val="28"/>
                <w:szCs w:val="28"/>
              </w:rPr>
            </w:pPr>
            <w:r w:rsidRPr="006843B0">
              <w:rPr>
                <w:rFonts w:cs="Times New Roman"/>
                <w:b/>
                <w:color w:val="C00000"/>
                <w:sz w:val="28"/>
                <w:szCs w:val="28"/>
              </w:rPr>
              <w:t>31,14</w:t>
            </w:r>
          </w:p>
        </w:tc>
        <w:tc>
          <w:tcPr>
            <w:tcW w:w="2158"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color w:val="C00000"/>
                <w:sz w:val="24"/>
                <w:szCs w:val="24"/>
              </w:rPr>
            </w:pPr>
            <w:r w:rsidRPr="006843B0">
              <w:rPr>
                <w:rFonts w:cs="Times New Roman"/>
                <w:b/>
                <w:color w:val="C00000"/>
                <w:sz w:val="24"/>
                <w:szCs w:val="24"/>
              </w:rPr>
              <w:t>En az 29</w:t>
            </w:r>
          </w:p>
        </w:tc>
        <w:tc>
          <w:tcPr>
            <w:tcW w:w="1984"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color w:val="C00000"/>
                <w:sz w:val="24"/>
                <w:szCs w:val="24"/>
              </w:rPr>
            </w:pPr>
            <w:r w:rsidRPr="006843B0">
              <w:rPr>
                <w:rFonts w:cs="Times New Roman"/>
                <w:b/>
                <w:color w:val="C00000"/>
                <w:sz w:val="24"/>
                <w:szCs w:val="24"/>
              </w:rPr>
              <w:t>En az 32</w:t>
            </w:r>
          </w:p>
        </w:tc>
        <w:tc>
          <w:tcPr>
            <w:tcW w:w="1951"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color w:val="C00000"/>
                <w:sz w:val="24"/>
                <w:szCs w:val="24"/>
              </w:rPr>
            </w:pPr>
            <w:r w:rsidRPr="006843B0">
              <w:rPr>
                <w:rFonts w:cs="Times New Roman"/>
                <w:b/>
                <w:color w:val="C00000"/>
                <w:sz w:val="24"/>
                <w:szCs w:val="24"/>
              </w:rPr>
              <w:t>(</w:t>
            </w:r>
            <w:proofErr w:type="spellStart"/>
            <w:r w:rsidRPr="006843B0">
              <w:rPr>
                <w:rFonts w:cs="Times New Roman"/>
                <w:b/>
                <w:color w:val="C00000"/>
                <w:sz w:val="24"/>
                <w:szCs w:val="24"/>
              </w:rPr>
              <w:t>KM’de</w:t>
            </w:r>
            <w:proofErr w:type="spellEnd"/>
            <w:r w:rsidRPr="006843B0">
              <w:rPr>
                <w:rFonts w:cs="Times New Roman"/>
                <w:b/>
                <w:color w:val="C00000"/>
                <w:sz w:val="24"/>
                <w:szCs w:val="24"/>
              </w:rPr>
              <w:t>)(g/g)%</w:t>
            </w:r>
          </w:p>
        </w:tc>
      </w:tr>
      <w:tr w:rsidR="006843B0" w:rsidRPr="006843B0" w:rsidTr="002422D8">
        <w:trPr>
          <w:trHeight w:val="527"/>
        </w:trPr>
        <w:tc>
          <w:tcPr>
            <w:tcW w:w="2122"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i/>
                <w:color w:val="0070C0"/>
                <w:sz w:val="24"/>
                <w:szCs w:val="24"/>
              </w:rPr>
            </w:pPr>
            <w:r w:rsidRPr="006843B0">
              <w:rPr>
                <w:rFonts w:cs="Times New Roman"/>
                <w:b/>
                <w:i/>
                <w:color w:val="0070C0"/>
                <w:sz w:val="24"/>
                <w:szCs w:val="24"/>
              </w:rPr>
              <w:t>Toplam Kül</w:t>
            </w:r>
          </w:p>
        </w:tc>
        <w:tc>
          <w:tcPr>
            <w:tcW w:w="1782"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8"/>
                <w:szCs w:val="28"/>
              </w:rPr>
            </w:pPr>
            <w:r w:rsidRPr="006843B0">
              <w:rPr>
                <w:rFonts w:cs="Times New Roman"/>
                <w:b/>
                <w:color w:val="0070C0"/>
                <w:sz w:val="28"/>
                <w:szCs w:val="28"/>
              </w:rPr>
              <w:t>5,41</w:t>
            </w:r>
          </w:p>
        </w:tc>
        <w:tc>
          <w:tcPr>
            <w:tcW w:w="2158"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4"/>
                <w:szCs w:val="24"/>
              </w:rPr>
            </w:pPr>
            <w:r w:rsidRPr="006843B0">
              <w:rPr>
                <w:rFonts w:cs="Times New Roman"/>
                <w:b/>
                <w:color w:val="0070C0"/>
                <w:sz w:val="24"/>
                <w:szCs w:val="24"/>
              </w:rPr>
              <w:t>En az 4 - En çok 8</w:t>
            </w:r>
          </w:p>
        </w:tc>
        <w:tc>
          <w:tcPr>
            <w:tcW w:w="1984"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4"/>
                <w:szCs w:val="24"/>
              </w:rPr>
            </w:pPr>
            <w:r w:rsidRPr="006843B0">
              <w:rPr>
                <w:rFonts w:cs="Times New Roman"/>
                <w:b/>
                <w:color w:val="0070C0"/>
                <w:sz w:val="24"/>
                <w:szCs w:val="24"/>
              </w:rPr>
              <w:t>En az 4 - En çok 8</w:t>
            </w:r>
          </w:p>
        </w:tc>
        <w:tc>
          <w:tcPr>
            <w:tcW w:w="1951"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4"/>
                <w:szCs w:val="24"/>
              </w:rPr>
            </w:pPr>
            <w:r w:rsidRPr="006843B0">
              <w:rPr>
                <w:rFonts w:cs="Times New Roman"/>
                <w:b/>
                <w:color w:val="0070C0"/>
                <w:sz w:val="24"/>
                <w:szCs w:val="24"/>
              </w:rPr>
              <w:t>(</w:t>
            </w:r>
            <w:proofErr w:type="spellStart"/>
            <w:r w:rsidRPr="006843B0">
              <w:rPr>
                <w:rFonts w:cs="Times New Roman"/>
                <w:b/>
                <w:color w:val="0070C0"/>
                <w:sz w:val="24"/>
                <w:szCs w:val="24"/>
              </w:rPr>
              <w:t>KM’de</w:t>
            </w:r>
            <w:proofErr w:type="spellEnd"/>
            <w:r w:rsidRPr="006843B0">
              <w:rPr>
                <w:rFonts w:cs="Times New Roman"/>
                <w:b/>
                <w:color w:val="0070C0"/>
                <w:sz w:val="24"/>
                <w:szCs w:val="24"/>
              </w:rPr>
              <w:t>)(g/g)%</w:t>
            </w:r>
          </w:p>
        </w:tc>
      </w:tr>
      <w:tr w:rsidR="006843B0" w:rsidRPr="006843B0" w:rsidTr="002422D8">
        <w:trPr>
          <w:trHeight w:val="492"/>
        </w:trPr>
        <w:tc>
          <w:tcPr>
            <w:tcW w:w="2122"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i/>
                <w:color w:val="C00000"/>
                <w:sz w:val="24"/>
                <w:szCs w:val="24"/>
              </w:rPr>
            </w:pPr>
            <w:r w:rsidRPr="006843B0">
              <w:rPr>
                <w:rFonts w:cs="Times New Roman"/>
                <w:b/>
                <w:i/>
                <w:color w:val="C00000"/>
                <w:sz w:val="24"/>
                <w:szCs w:val="24"/>
              </w:rPr>
              <w:t>Suda Çözünen Kül</w:t>
            </w:r>
          </w:p>
        </w:tc>
        <w:tc>
          <w:tcPr>
            <w:tcW w:w="1782"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color w:val="C00000"/>
                <w:sz w:val="28"/>
                <w:szCs w:val="28"/>
              </w:rPr>
            </w:pPr>
            <w:r w:rsidRPr="006843B0">
              <w:rPr>
                <w:rFonts w:cs="Times New Roman"/>
                <w:b/>
                <w:color w:val="C00000"/>
                <w:sz w:val="28"/>
                <w:szCs w:val="28"/>
              </w:rPr>
              <w:t>54,87</w:t>
            </w:r>
          </w:p>
        </w:tc>
        <w:tc>
          <w:tcPr>
            <w:tcW w:w="2158"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color w:val="C00000"/>
                <w:sz w:val="24"/>
                <w:szCs w:val="24"/>
              </w:rPr>
            </w:pPr>
            <w:r w:rsidRPr="006843B0">
              <w:rPr>
                <w:rFonts w:cs="Times New Roman"/>
                <w:b/>
                <w:color w:val="C00000"/>
                <w:sz w:val="24"/>
                <w:szCs w:val="24"/>
              </w:rPr>
              <w:t>En az 45</w:t>
            </w:r>
          </w:p>
        </w:tc>
        <w:tc>
          <w:tcPr>
            <w:tcW w:w="1984"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color w:val="C00000"/>
                <w:sz w:val="24"/>
                <w:szCs w:val="24"/>
              </w:rPr>
            </w:pPr>
            <w:r w:rsidRPr="006843B0">
              <w:rPr>
                <w:rFonts w:cs="Times New Roman"/>
                <w:b/>
                <w:color w:val="C00000"/>
                <w:sz w:val="24"/>
                <w:szCs w:val="24"/>
              </w:rPr>
              <w:t>En az 45</w:t>
            </w:r>
          </w:p>
        </w:tc>
        <w:tc>
          <w:tcPr>
            <w:tcW w:w="1951"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color w:val="C00000"/>
                <w:sz w:val="24"/>
                <w:szCs w:val="24"/>
              </w:rPr>
            </w:pPr>
            <w:r w:rsidRPr="006843B0">
              <w:rPr>
                <w:rFonts w:cs="Times New Roman"/>
                <w:b/>
                <w:color w:val="C00000"/>
                <w:sz w:val="24"/>
                <w:szCs w:val="24"/>
              </w:rPr>
              <w:t>(Toplam küle göre)</w:t>
            </w:r>
          </w:p>
        </w:tc>
      </w:tr>
      <w:tr w:rsidR="006843B0" w:rsidRPr="006843B0" w:rsidTr="002422D8">
        <w:trPr>
          <w:trHeight w:val="492"/>
        </w:trPr>
        <w:tc>
          <w:tcPr>
            <w:tcW w:w="2122"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i/>
                <w:color w:val="0070C0"/>
                <w:sz w:val="24"/>
                <w:szCs w:val="24"/>
              </w:rPr>
            </w:pPr>
            <w:r w:rsidRPr="006843B0">
              <w:rPr>
                <w:rFonts w:cs="Times New Roman"/>
                <w:b/>
                <w:i/>
                <w:color w:val="0070C0"/>
                <w:sz w:val="24"/>
                <w:szCs w:val="24"/>
              </w:rPr>
              <w:t xml:space="preserve">Suda Çözünen Külde Alkalilik </w:t>
            </w:r>
          </w:p>
        </w:tc>
        <w:tc>
          <w:tcPr>
            <w:tcW w:w="1782"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8"/>
                <w:szCs w:val="28"/>
              </w:rPr>
            </w:pPr>
            <w:r w:rsidRPr="006843B0">
              <w:rPr>
                <w:rFonts w:cs="Times New Roman"/>
                <w:b/>
                <w:color w:val="0070C0"/>
                <w:sz w:val="28"/>
                <w:szCs w:val="28"/>
              </w:rPr>
              <w:t>1,83</w:t>
            </w:r>
          </w:p>
        </w:tc>
        <w:tc>
          <w:tcPr>
            <w:tcW w:w="2158"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4"/>
                <w:szCs w:val="24"/>
              </w:rPr>
            </w:pPr>
            <w:r w:rsidRPr="006843B0">
              <w:rPr>
                <w:rFonts w:cs="Times New Roman"/>
                <w:b/>
                <w:color w:val="0070C0"/>
                <w:sz w:val="24"/>
                <w:szCs w:val="24"/>
              </w:rPr>
              <w:t>En az 1 – En çok 3</w:t>
            </w:r>
          </w:p>
        </w:tc>
        <w:tc>
          <w:tcPr>
            <w:tcW w:w="1984"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4"/>
                <w:szCs w:val="24"/>
              </w:rPr>
            </w:pPr>
            <w:r w:rsidRPr="006843B0">
              <w:rPr>
                <w:rFonts w:cs="Times New Roman"/>
                <w:b/>
                <w:color w:val="0070C0"/>
                <w:sz w:val="24"/>
                <w:szCs w:val="24"/>
              </w:rPr>
              <w:t>En az 1 – En çok 3</w:t>
            </w:r>
          </w:p>
        </w:tc>
        <w:tc>
          <w:tcPr>
            <w:tcW w:w="1951"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4"/>
                <w:szCs w:val="24"/>
              </w:rPr>
            </w:pPr>
            <w:r w:rsidRPr="006843B0">
              <w:rPr>
                <w:rFonts w:cs="Times New Roman"/>
                <w:b/>
                <w:color w:val="0070C0"/>
                <w:sz w:val="24"/>
                <w:szCs w:val="24"/>
              </w:rPr>
              <w:t>(KOH cinsinden)</w:t>
            </w:r>
          </w:p>
        </w:tc>
      </w:tr>
      <w:tr w:rsidR="006843B0" w:rsidRPr="006843B0" w:rsidTr="002422D8">
        <w:trPr>
          <w:trHeight w:val="527"/>
        </w:trPr>
        <w:tc>
          <w:tcPr>
            <w:tcW w:w="2122"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i/>
                <w:color w:val="C00000"/>
                <w:sz w:val="24"/>
                <w:szCs w:val="24"/>
              </w:rPr>
            </w:pPr>
            <w:r w:rsidRPr="006843B0">
              <w:rPr>
                <w:rFonts w:cs="Times New Roman"/>
                <w:b/>
                <w:i/>
                <w:color w:val="C00000"/>
                <w:sz w:val="24"/>
                <w:szCs w:val="24"/>
              </w:rPr>
              <w:t xml:space="preserve">Asitte Çözünmeyen Kül </w:t>
            </w:r>
          </w:p>
        </w:tc>
        <w:tc>
          <w:tcPr>
            <w:tcW w:w="1782"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color w:val="C00000"/>
                <w:sz w:val="28"/>
                <w:szCs w:val="28"/>
              </w:rPr>
            </w:pPr>
            <w:r w:rsidRPr="006843B0">
              <w:rPr>
                <w:rFonts w:cs="Times New Roman"/>
                <w:b/>
                <w:color w:val="C00000"/>
                <w:sz w:val="28"/>
                <w:szCs w:val="28"/>
              </w:rPr>
              <w:t>0,42</w:t>
            </w:r>
          </w:p>
        </w:tc>
        <w:tc>
          <w:tcPr>
            <w:tcW w:w="2158"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color w:val="C00000"/>
                <w:sz w:val="24"/>
                <w:szCs w:val="24"/>
              </w:rPr>
            </w:pPr>
            <w:r w:rsidRPr="006843B0">
              <w:rPr>
                <w:rFonts w:cs="Times New Roman"/>
                <w:b/>
                <w:color w:val="C00000"/>
                <w:sz w:val="24"/>
                <w:szCs w:val="24"/>
              </w:rPr>
              <w:t>En çok 1</w:t>
            </w:r>
          </w:p>
        </w:tc>
        <w:tc>
          <w:tcPr>
            <w:tcW w:w="1984"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color w:val="C00000"/>
                <w:sz w:val="24"/>
                <w:szCs w:val="24"/>
              </w:rPr>
            </w:pPr>
            <w:r w:rsidRPr="006843B0">
              <w:rPr>
                <w:rFonts w:cs="Times New Roman"/>
                <w:b/>
                <w:color w:val="C00000"/>
                <w:sz w:val="24"/>
                <w:szCs w:val="24"/>
              </w:rPr>
              <w:t>En çok 1</w:t>
            </w:r>
          </w:p>
        </w:tc>
        <w:tc>
          <w:tcPr>
            <w:tcW w:w="1951"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color w:val="C00000"/>
                <w:sz w:val="24"/>
                <w:szCs w:val="24"/>
              </w:rPr>
            </w:pPr>
            <w:r w:rsidRPr="006843B0">
              <w:rPr>
                <w:rFonts w:cs="Times New Roman"/>
                <w:b/>
                <w:color w:val="C00000"/>
                <w:sz w:val="24"/>
                <w:szCs w:val="24"/>
              </w:rPr>
              <w:t>(</w:t>
            </w:r>
            <w:proofErr w:type="spellStart"/>
            <w:r w:rsidRPr="006843B0">
              <w:rPr>
                <w:rFonts w:cs="Times New Roman"/>
                <w:b/>
                <w:color w:val="C00000"/>
                <w:sz w:val="24"/>
                <w:szCs w:val="24"/>
              </w:rPr>
              <w:t>KM’de</w:t>
            </w:r>
            <w:proofErr w:type="spellEnd"/>
            <w:r w:rsidRPr="006843B0">
              <w:rPr>
                <w:rFonts w:cs="Times New Roman"/>
                <w:b/>
                <w:color w:val="C00000"/>
                <w:sz w:val="24"/>
                <w:szCs w:val="24"/>
              </w:rPr>
              <w:t>)(g/g)%</w:t>
            </w:r>
          </w:p>
        </w:tc>
      </w:tr>
      <w:tr w:rsidR="006843B0" w:rsidRPr="006843B0" w:rsidTr="002422D8">
        <w:trPr>
          <w:trHeight w:val="492"/>
        </w:trPr>
        <w:tc>
          <w:tcPr>
            <w:tcW w:w="2122"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i/>
                <w:color w:val="0070C0"/>
                <w:sz w:val="24"/>
                <w:szCs w:val="24"/>
              </w:rPr>
            </w:pPr>
            <w:r w:rsidRPr="006843B0">
              <w:rPr>
                <w:rFonts w:cs="Times New Roman"/>
                <w:b/>
                <w:i/>
                <w:color w:val="0070C0"/>
                <w:sz w:val="24"/>
                <w:szCs w:val="24"/>
              </w:rPr>
              <w:t>Ham Selüloz</w:t>
            </w:r>
          </w:p>
        </w:tc>
        <w:tc>
          <w:tcPr>
            <w:tcW w:w="1782"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8"/>
                <w:szCs w:val="28"/>
              </w:rPr>
            </w:pPr>
            <w:r w:rsidRPr="006843B0">
              <w:rPr>
                <w:rFonts w:cs="Times New Roman"/>
                <w:b/>
                <w:color w:val="0070C0"/>
                <w:sz w:val="28"/>
                <w:szCs w:val="28"/>
              </w:rPr>
              <w:t>14,66</w:t>
            </w:r>
          </w:p>
        </w:tc>
        <w:tc>
          <w:tcPr>
            <w:tcW w:w="2158"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4"/>
                <w:szCs w:val="24"/>
              </w:rPr>
            </w:pPr>
            <w:r w:rsidRPr="006843B0">
              <w:rPr>
                <w:rFonts w:cs="Times New Roman"/>
                <w:b/>
                <w:color w:val="0070C0"/>
                <w:sz w:val="24"/>
                <w:szCs w:val="24"/>
              </w:rPr>
              <w:t>En çok 16,5</w:t>
            </w:r>
          </w:p>
        </w:tc>
        <w:tc>
          <w:tcPr>
            <w:tcW w:w="1984"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4"/>
                <w:szCs w:val="24"/>
              </w:rPr>
            </w:pPr>
            <w:r w:rsidRPr="006843B0">
              <w:rPr>
                <w:rFonts w:cs="Times New Roman"/>
                <w:b/>
                <w:color w:val="0070C0"/>
                <w:sz w:val="24"/>
                <w:szCs w:val="24"/>
              </w:rPr>
              <w:t>En çok 15,0</w:t>
            </w:r>
          </w:p>
        </w:tc>
        <w:tc>
          <w:tcPr>
            <w:tcW w:w="1951"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4"/>
                <w:szCs w:val="24"/>
              </w:rPr>
            </w:pPr>
            <w:r w:rsidRPr="006843B0">
              <w:rPr>
                <w:rFonts w:cs="Times New Roman"/>
                <w:b/>
                <w:color w:val="0070C0"/>
                <w:sz w:val="24"/>
                <w:szCs w:val="24"/>
              </w:rPr>
              <w:t>(</w:t>
            </w:r>
            <w:proofErr w:type="spellStart"/>
            <w:r w:rsidRPr="006843B0">
              <w:rPr>
                <w:rFonts w:cs="Times New Roman"/>
                <w:b/>
                <w:color w:val="0070C0"/>
                <w:sz w:val="24"/>
                <w:szCs w:val="24"/>
              </w:rPr>
              <w:t>KM’de</w:t>
            </w:r>
            <w:proofErr w:type="spellEnd"/>
            <w:r w:rsidRPr="006843B0">
              <w:rPr>
                <w:rFonts w:cs="Times New Roman"/>
                <w:b/>
                <w:color w:val="0070C0"/>
                <w:sz w:val="24"/>
                <w:szCs w:val="24"/>
              </w:rPr>
              <w:t>)(g/g)%</w:t>
            </w:r>
          </w:p>
        </w:tc>
      </w:tr>
      <w:tr w:rsidR="006843B0" w:rsidRPr="006843B0" w:rsidTr="002422D8">
        <w:trPr>
          <w:trHeight w:val="492"/>
        </w:trPr>
        <w:tc>
          <w:tcPr>
            <w:tcW w:w="2122"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i/>
                <w:color w:val="C00000"/>
                <w:sz w:val="24"/>
                <w:szCs w:val="24"/>
              </w:rPr>
            </w:pPr>
            <w:r w:rsidRPr="006843B0">
              <w:rPr>
                <w:rFonts w:cs="Times New Roman"/>
                <w:b/>
                <w:i/>
                <w:color w:val="C00000"/>
                <w:sz w:val="24"/>
                <w:szCs w:val="24"/>
              </w:rPr>
              <w:t>Toplam Toz Oranı</w:t>
            </w:r>
          </w:p>
        </w:tc>
        <w:tc>
          <w:tcPr>
            <w:tcW w:w="1782"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color w:val="C00000"/>
                <w:sz w:val="28"/>
                <w:szCs w:val="28"/>
              </w:rPr>
            </w:pPr>
            <w:r w:rsidRPr="006843B0">
              <w:rPr>
                <w:rFonts w:cs="Times New Roman"/>
                <w:b/>
                <w:color w:val="C00000"/>
                <w:sz w:val="28"/>
                <w:szCs w:val="28"/>
              </w:rPr>
              <w:t>5,14</w:t>
            </w:r>
          </w:p>
        </w:tc>
        <w:tc>
          <w:tcPr>
            <w:tcW w:w="2158"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color w:val="C00000"/>
                <w:sz w:val="24"/>
                <w:szCs w:val="24"/>
              </w:rPr>
            </w:pPr>
            <w:r w:rsidRPr="006843B0">
              <w:rPr>
                <w:rFonts w:cs="Times New Roman"/>
                <w:b/>
                <w:color w:val="C00000"/>
                <w:sz w:val="24"/>
                <w:szCs w:val="24"/>
              </w:rPr>
              <w:t>En çok 14</w:t>
            </w:r>
          </w:p>
        </w:tc>
        <w:tc>
          <w:tcPr>
            <w:tcW w:w="1984"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color w:val="C00000"/>
                <w:sz w:val="24"/>
                <w:szCs w:val="24"/>
              </w:rPr>
            </w:pPr>
            <w:r w:rsidRPr="006843B0">
              <w:rPr>
                <w:rFonts w:cs="Times New Roman"/>
                <w:b/>
                <w:color w:val="C00000"/>
                <w:sz w:val="24"/>
                <w:szCs w:val="24"/>
              </w:rPr>
              <w:t>En çok 35</w:t>
            </w:r>
          </w:p>
        </w:tc>
        <w:tc>
          <w:tcPr>
            <w:tcW w:w="1951"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color w:val="C00000"/>
                <w:sz w:val="24"/>
                <w:szCs w:val="24"/>
              </w:rPr>
            </w:pPr>
            <w:r w:rsidRPr="006843B0">
              <w:rPr>
                <w:rFonts w:cs="Times New Roman"/>
                <w:b/>
                <w:color w:val="C00000"/>
                <w:sz w:val="24"/>
                <w:szCs w:val="24"/>
              </w:rPr>
              <w:t>(g/g)%</w:t>
            </w:r>
          </w:p>
        </w:tc>
      </w:tr>
      <w:tr w:rsidR="006843B0" w:rsidRPr="006843B0" w:rsidTr="002422D8">
        <w:trPr>
          <w:trHeight w:val="492"/>
        </w:trPr>
        <w:tc>
          <w:tcPr>
            <w:tcW w:w="2122"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i/>
                <w:color w:val="0070C0"/>
                <w:sz w:val="24"/>
                <w:szCs w:val="24"/>
              </w:rPr>
            </w:pPr>
            <w:r w:rsidRPr="006843B0">
              <w:rPr>
                <w:rFonts w:cs="Times New Roman"/>
                <w:b/>
                <w:i/>
                <w:color w:val="0070C0"/>
                <w:sz w:val="24"/>
                <w:szCs w:val="24"/>
              </w:rPr>
              <w:t xml:space="preserve">Küf-Maya </w:t>
            </w:r>
          </w:p>
        </w:tc>
        <w:tc>
          <w:tcPr>
            <w:tcW w:w="1782"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8"/>
                <w:szCs w:val="28"/>
              </w:rPr>
            </w:pPr>
            <w:r w:rsidRPr="006843B0">
              <w:rPr>
                <w:rFonts w:cs="Times New Roman"/>
                <w:b/>
                <w:color w:val="0070C0"/>
                <w:sz w:val="28"/>
                <w:szCs w:val="28"/>
              </w:rPr>
              <w:t>600</w:t>
            </w:r>
          </w:p>
        </w:tc>
        <w:tc>
          <w:tcPr>
            <w:tcW w:w="2158"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4"/>
                <w:szCs w:val="24"/>
              </w:rPr>
            </w:pPr>
            <w:r w:rsidRPr="006843B0">
              <w:rPr>
                <w:rFonts w:cs="Times New Roman"/>
                <w:b/>
                <w:color w:val="0070C0"/>
                <w:sz w:val="24"/>
                <w:szCs w:val="24"/>
              </w:rPr>
              <w:t>1x10</w:t>
            </w:r>
            <w:r w:rsidRPr="006843B0">
              <w:rPr>
                <w:rFonts w:cs="Times New Roman"/>
                <w:b/>
                <w:color w:val="0070C0"/>
                <w:sz w:val="24"/>
                <w:szCs w:val="24"/>
                <w:vertAlign w:val="superscript"/>
              </w:rPr>
              <w:t>5</w:t>
            </w:r>
          </w:p>
        </w:tc>
        <w:tc>
          <w:tcPr>
            <w:tcW w:w="1984"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4"/>
                <w:szCs w:val="24"/>
              </w:rPr>
            </w:pPr>
            <w:r w:rsidRPr="006843B0">
              <w:rPr>
                <w:rFonts w:cs="Times New Roman"/>
                <w:b/>
                <w:color w:val="0070C0"/>
                <w:sz w:val="24"/>
                <w:szCs w:val="24"/>
              </w:rPr>
              <w:t>1x10</w:t>
            </w:r>
            <w:r w:rsidRPr="006843B0">
              <w:rPr>
                <w:rFonts w:cs="Times New Roman"/>
                <w:b/>
                <w:color w:val="0070C0"/>
                <w:sz w:val="24"/>
                <w:szCs w:val="24"/>
                <w:vertAlign w:val="superscript"/>
              </w:rPr>
              <w:t>5</w:t>
            </w:r>
          </w:p>
        </w:tc>
        <w:tc>
          <w:tcPr>
            <w:tcW w:w="1951"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4"/>
                <w:szCs w:val="24"/>
              </w:rPr>
            </w:pPr>
            <w:r w:rsidRPr="006843B0">
              <w:rPr>
                <w:rFonts w:cs="Times New Roman"/>
                <w:b/>
                <w:color w:val="0070C0"/>
                <w:sz w:val="24"/>
                <w:szCs w:val="24"/>
              </w:rPr>
              <w:t>(</w:t>
            </w:r>
            <w:proofErr w:type="spellStart"/>
            <w:r w:rsidRPr="006843B0">
              <w:rPr>
                <w:rFonts w:cs="Times New Roman"/>
                <w:b/>
                <w:color w:val="0070C0"/>
                <w:sz w:val="24"/>
                <w:szCs w:val="24"/>
              </w:rPr>
              <w:t>kob</w:t>
            </w:r>
            <w:proofErr w:type="spellEnd"/>
            <w:r w:rsidRPr="006843B0">
              <w:rPr>
                <w:rFonts w:cs="Times New Roman"/>
                <w:b/>
                <w:color w:val="0070C0"/>
                <w:sz w:val="24"/>
                <w:szCs w:val="24"/>
              </w:rPr>
              <w:t>/g)</w:t>
            </w:r>
          </w:p>
        </w:tc>
      </w:tr>
      <w:tr w:rsidR="006843B0" w:rsidRPr="006843B0" w:rsidTr="002422D8">
        <w:trPr>
          <w:trHeight w:val="492"/>
        </w:trPr>
        <w:tc>
          <w:tcPr>
            <w:tcW w:w="2122" w:type="dxa"/>
            <w:shd w:val="clear" w:color="auto" w:fill="FDE9D9" w:themeFill="accent6" w:themeFillTint="33"/>
            <w:vAlign w:val="center"/>
          </w:tcPr>
          <w:p w:rsidR="006843B0" w:rsidRPr="006843B0" w:rsidRDefault="006843B0" w:rsidP="006843B0">
            <w:pPr>
              <w:rPr>
                <w:rFonts w:cs="Times New Roman"/>
                <w:b/>
                <w:i/>
                <w:color w:val="C00000"/>
                <w:sz w:val="24"/>
                <w:szCs w:val="24"/>
              </w:rPr>
            </w:pPr>
            <w:proofErr w:type="spellStart"/>
            <w:r w:rsidRPr="006843B0">
              <w:rPr>
                <w:rFonts w:cs="Times New Roman"/>
                <w:b/>
                <w:i/>
                <w:color w:val="C00000"/>
                <w:sz w:val="24"/>
                <w:szCs w:val="24"/>
              </w:rPr>
              <w:t>Salmonella</w:t>
            </w:r>
            <w:proofErr w:type="spellEnd"/>
            <w:r w:rsidRPr="006843B0">
              <w:rPr>
                <w:rFonts w:cs="Times New Roman"/>
                <w:b/>
                <w:i/>
                <w:color w:val="C00000"/>
                <w:sz w:val="24"/>
                <w:szCs w:val="24"/>
              </w:rPr>
              <w:t xml:space="preserve"> </w:t>
            </w:r>
            <w:proofErr w:type="spellStart"/>
            <w:r w:rsidRPr="006843B0">
              <w:rPr>
                <w:rFonts w:cs="Times New Roman"/>
                <w:b/>
                <w:i/>
                <w:color w:val="C00000"/>
                <w:sz w:val="24"/>
                <w:szCs w:val="24"/>
              </w:rPr>
              <w:t>spp</w:t>
            </w:r>
            <w:proofErr w:type="spellEnd"/>
            <w:r w:rsidRPr="006843B0">
              <w:rPr>
                <w:rFonts w:cs="Times New Roman"/>
                <w:b/>
                <w:i/>
                <w:color w:val="C00000"/>
                <w:sz w:val="24"/>
                <w:szCs w:val="24"/>
              </w:rPr>
              <w:t>.</w:t>
            </w:r>
          </w:p>
        </w:tc>
        <w:tc>
          <w:tcPr>
            <w:tcW w:w="1782" w:type="dxa"/>
            <w:shd w:val="clear" w:color="auto" w:fill="FDE9D9" w:themeFill="accent6" w:themeFillTint="33"/>
            <w:vAlign w:val="center"/>
          </w:tcPr>
          <w:p w:rsidR="006843B0" w:rsidRPr="006843B0" w:rsidRDefault="006843B0" w:rsidP="006843B0">
            <w:pPr>
              <w:rPr>
                <w:rFonts w:cs="Times New Roman"/>
                <w:b/>
                <w:color w:val="C00000"/>
                <w:sz w:val="24"/>
                <w:szCs w:val="24"/>
              </w:rPr>
            </w:pPr>
            <w:r w:rsidRPr="006843B0">
              <w:rPr>
                <w:rFonts w:cs="Times New Roman"/>
                <w:b/>
                <w:color w:val="C00000"/>
                <w:sz w:val="24"/>
                <w:szCs w:val="24"/>
              </w:rPr>
              <w:t>Bulunmadı</w:t>
            </w:r>
          </w:p>
        </w:tc>
        <w:tc>
          <w:tcPr>
            <w:tcW w:w="2158" w:type="dxa"/>
            <w:shd w:val="clear" w:color="auto" w:fill="FDE9D9" w:themeFill="accent6" w:themeFillTint="33"/>
            <w:vAlign w:val="center"/>
          </w:tcPr>
          <w:p w:rsidR="006843B0" w:rsidRPr="006843B0" w:rsidRDefault="006843B0" w:rsidP="006843B0">
            <w:pPr>
              <w:rPr>
                <w:rFonts w:cs="Times New Roman"/>
                <w:b/>
                <w:color w:val="C00000"/>
                <w:sz w:val="24"/>
                <w:szCs w:val="24"/>
              </w:rPr>
            </w:pPr>
            <w:r w:rsidRPr="006843B0">
              <w:rPr>
                <w:rFonts w:cs="Times New Roman"/>
                <w:b/>
                <w:color w:val="C00000"/>
                <w:sz w:val="24"/>
                <w:szCs w:val="24"/>
              </w:rPr>
              <w:t>25 g’da bulunmayacak</w:t>
            </w:r>
          </w:p>
        </w:tc>
        <w:tc>
          <w:tcPr>
            <w:tcW w:w="1984" w:type="dxa"/>
            <w:shd w:val="clear" w:color="auto" w:fill="FDE9D9" w:themeFill="accent6" w:themeFillTint="33"/>
            <w:vAlign w:val="center"/>
          </w:tcPr>
          <w:p w:rsidR="006843B0" w:rsidRPr="006843B0" w:rsidRDefault="006843B0" w:rsidP="006843B0">
            <w:pPr>
              <w:rPr>
                <w:rFonts w:cs="Times New Roman"/>
                <w:b/>
                <w:color w:val="C00000"/>
                <w:sz w:val="24"/>
                <w:szCs w:val="24"/>
              </w:rPr>
            </w:pPr>
            <w:r w:rsidRPr="006843B0">
              <w:rPr>
                <w:rFonts w:cs="Times New Roman"/>
                <w:b/>
                <w:color w:val="C00000"/>
                <w:sz w:val="24"/>
                <w:szCs w:val="24"/>
              </w:rPr>
              <w:t>25 g’da bulunmayacak</w:t>
            </w:r>
          </w:p>
        </w:tc>
        <w:tc>
          <w:tcPr>
            <w:tcW w:w="1951" w:type="dxa"/>
            <w:shd w:val="clear" w:color="auto" w:fill="FDE9D9" w:themeFill="accent6" w:themeFillTint="33"/>
            <w:vAlign w:val="center"/>
          </w:tcPr>
          <w:p w:rsidR="006843B0" w:rsidRPr="006843B0" w:rsidRDefault="006843B0" w:rsidP="006843B0">
            <w:pPr>
              <w:numPr>
                <w:ilvl w:val="0"/>
                <w:numId w:val="9"/>
              </w:numPr>
              <w:rPr>
                <w:rFonts w:eastAsiaTheme="minorEastAsia" w:cs="Times New Roman"/>
                <w:b/>
                <w:color w:val="C00000"/>
                <w:sz w:val="24"/>
                <w:szCs w:val="24"/>
                <w:lang w:eastAsia="tr-TR"/>
              </w:rPr>
            </w:pPr>
            <w:r w:rsidRPr="006843B0">
              <w:rPr>
                <w:rFonts w:eastAsiaTheme="minorEastAsia" w:cs="Times New Roman"/>
                <w:b/>
                <w:color w:val="C00000"/>
                <w:sz w:val="24"/>
                <w:szCs w:val="24"/>
                <w:lang w:eastAsia="tr-TR"/>
              </w:rPr>
              <w:t>’da var-yok</w:t>
            </w:r>
            <w:proofErr w:type="gramStart"/>
            <w:r w:rsidRPr="006843B0">
              <w:rPr>
                <w:rFonts w:eastAsiaTheme="minorEastAsia" w:cs="Times New Roman"/>
                <w:b/>
                <w:color w:val="C00000"/>
                <w:sz w:val="24"/>
                <w:szCs w:val="24"/>
                <w:lang w:eastAsia="tr-TR"/>
              </w:rPr>
              <w:t>)</w:t>
            </w:r>
            <w:proofErr w:type="gramEnd"/>
          </w:p>
        </w:tc>
      </w:tr>
    </w:tbl>
    <w:p w:rsidR="006843B0" w:rsidRDefault="006843B0" w:rsidP="00A04D65">
      <w:pPr>
        <w:pStyle w:val="ListeParagraf"/>
        <w:ind w:left="765"/>
        <w:jc w:val="both"/>
        <w:rPr>
          <w:sz w:val="24"/>
          <w:szCs w:val="24"/>
        </w:rPr>
      </w:pPr>
    </w:p>
    <w:p w:rsidR="006843B0" w:rsidRDefault="006843B0" w:rsidP="00A04D65">
      <w:pPr>
        <w:pStyle w:val="ListeParagraf"/>
        <w:ind w:left="765"/>
        <w:jc w:val="both"/>
        <w:rPr>
          <w:sz w:val="24"/>
          <w:szCs w:val="24"/>
        </w:rPr>
      </w:pPr>
    </w:p>
    <w:p w:rsidR="006843B0" w:rsidRPr="006843B0" w:rsidRDefault="006843B0" w:rsidP="006843B0">
      <w:pPr>
        <w:rPr>
          <w:rFonts w:cs="Times New Roman"/>
          <w:b/>
          <w:i/>
          <w:color w:val="FF0000"/>
          <w:sz w:val="24"/>
          <w:szCs w:val="24"/>
        </w:rPr>
      </w:pPr>
      <w:r w:rsidRPr="006843B0">
        <w:rPr>
          <w:rFonts w:cs="Times New Roman"/>
          <w:b/>
          <w:i/>
          <w:color w:val="FF0000"/>
          <w:sz w:val="24"/>
          <w:szCs w:val="24"/>
        </w:rPr>
        <w:lastRenderedPageBreak/>
        <w:t>5-2015 yılına ait laboratuvarımıza gelen 2. Sürgün numunelerinin Kalite Değerleri:</w:t>
      </w:r>
    </w:p>
    <w:tbl>
      <w:tblPr>
        <w:tblStyle w:val="TabloKlavuzu3"/>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934"/>
        <w:gridCol w:w="1620"/>
        <w:gridCol w:w="1995"/>
        <w:gridCol w:w="1880"/>
        <w:gridCol w:w="1859"/>
      </w:tblGrid>
      <w:tr w:rsidR="006843B0" w:rsidRPr="006843B0" w:rsidTr="002422D8">
        <w:trPr>
          <w:trHeight w:val="492"/>
        </w:trPr>
        <w:tc>
          <w:tcPr>
            <w:tcW w:w="2122" w:type="dxa"/>
            <w:vMerge w:val="restart"/>
            <w:shd w:val="clear" w:color="auto" w:fill="FFC000"/>
            <w:vAlign w:val="center"/>
          </w:tcPr>
          <w:p w:rsidR="006843B0" w:rsidRPr="006843B0" w:rsidRDefault="006843B0" w:rsidP="006843B0">
            <w:pPr>
              <w:jc w:val="center"/>
              <w:rPr>
                <w:rFonts w:cs="Times New Roman"/>
                <w:b/>
                <w:sz w:val="24"/>
                <w:szCs w:val="24"/>
              </w:rPr>
            </w:pPr>
            <w:r w:rsidRPr="006843B0">
              <w:rPr>
                <w:rFonts w:cs="Times New Roman"/>
                <w:b/>
                <w:sz w:val="24"/>
                <w:szCs w:val="24"/>
              </w:rPr>
              <w:t>Analiz</w:t>
            </w:r>
          </w:p>
        </w:tc>
        <w:tc>
          <w:tcPr>
            <w:tcW w:w="1782" w:type="dxa"/>
            <w:vMerge w:val="restart"/>
            <w:shd w:val="clear" w:color="auto" w:fill="FFC000"/>
            <w:vAlign w:val="center"/>
          </w:tcPr>
          <w:p w:rsidR="006843B0" w:rsidRPr="006843B0" w:rsidRDefault="006843B0" w:rsidP="006843B0">
            <w:pPr>
              <w:jc w:val="center"/>
              <w:rPr>
                <w:rFonts w:cs="Times New Roman"/>
                <w:b/>
                <w:sz w:val="24"/>
                <w:szCs w:val="24"/>
              </w:rPr>
            </w:pPr>
            <w:r w:rsidRPr="006843B0">
              <w:rPr>
                <w:rFonts w:cs="Times New Roman"/>
                <w:b/>
                <w:sz w:val="24"/>
                <w:szCs w:val="24"/>
              </w:rPr>
              <w:t>Kalite değeri</w:t>
            </w:r>
          </w:p>
        </w:tc>
        <w:tc>
          <w:tcPr>
            <w:tcW w:w="4142" w:type="dxa"/>
            <w:gridSpan w:val="2"/>
            <w:tcBorders>
              <w:bottom w:val="single" w:sz="4" w:space="0" w:color="0070C0"/>
            </w:tcBorders>
            <w:shd w:val="clear" w:color="auto" w:fill="FFC000"/>
            <w:vAlign w:val="center"/>
          </w:tcPr>
          <w:p w:rsidR="006843B0" w:rsidRPr="006843B0" w:rsidRDefault="006843B0" w:rsidP="006843B0">
            <w:pPr>
              <w:jc w:val="center"/>
              <w:rPr>
                <w:rFonts w:cs="Times New Roman"/>
                <w:b/>
                <w:sz w:val="24"/>
                <w:szCs w:val="24"/>
              </w:rPr>
            </w:pPr>
            <w:r w:rsidRPr="006843B0">
              <w:rPr>
                <w:rFonts w:cs="Times New Roman"/>
                <w:b/>
                <w:sz w:val="24"/>
                <w:szCs w:val="24"/>
              </w:rPr>
              <w:t>Siyah Çay Tebliği Kriterleri</w:t>
            </w:r>
          </w:p>
        </w:tc>
        <w:tc>
          <w:tcPr>
            <w:tcW w:w="1951" w:type="dxa"/>
            <w:vMerge w:val="restart"/>
            <w:shd w:val="clear" w:color="auto" w:fill="FFC000"/>
          </w:tcPr>
          <w:p w:rsidR="006843B0" w:rsidRPr="006843B0" w:rsidRDefault="006843B0" w:rsidP="006843B0">
            <w:pPr>
              <w:jc w:val="center"/>
              <w:rPr>
                <w:rFonts w:cs="Times New Roman"/>
                <w:b/>
                <w:sz w:val="24"/>
                <w:szCs w:val="24"/>
              </w:rPr>
            </w:pPr>
            <w:r w:rsidRPr="006843B0">
              <w:rPr>
                <w:rFonts w:cs="Times New Roman"/>
                <w:b/>
                <w:sz w:val="24"/>
                <w:szCs w:val="24"/>
              </w:rPr>
              <w:t>Birim</w:t>
            </w:r>
          </w:p>
        </w:tc>
      </w:tr>
      <w:tr w:rsidR="006843B0" w:rsidRPr="006843B0" w:rsidTr="006843B0">
        <w:trPr>
          <w:trHeight w:val="85"/>
        </w:trPr>
        <w:tc>
          <w:tcPr>
            <w:tcW w:w="2122" w:type="dxa"/>
            <w:vMerge/>
            <w:tcBorders>
              <w:bottom w:val="single" w:sz="4" w:space="0" w:color="0070C0"/>
            </w:tcBorders>
            <w:shd w:val="clear" w:color="auto" w:fill="FFC000"/>
            <w:vAlign w:val="center"/>
          </w:tcPr>
          <w:p w:rsidR="006843B0" w:rsidRPr="006843B0" w:rsidRDefault="006843B0" w:rsidP="006843B0">
            <w:pPr>
              <w:jc w:val="center"/>
              <w:rPr>
                <w:rFonts w:cs="Times New Roman"/>
                <w:b/>
                <w:sz w:val="24"/>
                <w:szCs w:val="24"/>
              </w:rPr>
            </w:pPr>
          </w:p>
        </w:tc>
        <w:tc>
          <w:tcPr>
            <w:tcW w:w="1782" w:type="dxa"/>
            <w:vMerge/>
            <w:tcBorders>
              <w:bottom w:val="single" w:sz="4" w:space="0" w:color="0070C0"/>
            </w:tcBorders>
            <w:shd w:val="clear" w:color="auto" w:fill="FFC000"/>
            <w:vAlign w:val="center"/>
          </w:tcPr>
          <w:p w:rsidR="006843B0" w:rsidRPr="006843B0" w:rsidRDefault="006843B0" w:rsidP="006843B0">
            <w:pPr>
              <w:jc w:val="center"/>
              <w:rPr>
                <w:rFonts w:cs="Times New Roman"/>
                <w:b/>
                <w:sz w:val="24"/>
                <w:szCs w:val="24"/>
              </w:rPr>
            </w:pPr>
          </w:p>
        </w:tc>
        <w:tc>
          <w:tcPr>
            <w:tcW w:w="2158" w:type="dxa"/>
            <w:tcBorders>
              <w:bottom w:val="single" w:sz="4" w:space="0" w:color="0070C0"/>
            </w:tcBorders>
            <w:shd w:val="clear" w:color="auto" w:fill="FFC000"/>
            <w:vAlign w:val="center"/>
          </w:tcPr>
          <w:p w:rsidR="006843B0" w:rsidRPr="006843B0" w:rsidRDefault="006843B0" w:rsidP="006843B0">
            <w:pPr>
              <w:jc w:val="center"/>
              <w:rPr>
                <w:rFonts w:cs="Times New Roman"/>
                <w:b/>
                <w:sz w:val="24"/>
                <w:szCs w:val="24"/>
              </w:rPr>
            </w:pPr>
            <w:r w:rsidRPr="006843B0">
              <w:rPr>
                <w:rFonts w:cs="Times New Roman"/>
                <w:b/>
                <w:sz w:val="24"/>
                <w:szCs w:val="24"/>
              </w:rPr>
              <w:t>Dökme Çay</w:t>
            </w:r>
          </w:p>
        </w:tc>
        <w:tc>
          <w:tcPr>
            <w:tcW w:w="1984" w:type="dxa"/>
            <w:tcBorders>
              <w:bottom w:val="single" w:sz="4" w:space="0" w:color="0070C0"/>
            </w:tcBorders>
            <w:shd w:val="clear" w:color="auto" w:fill="FFC000"/>
          </w:tcPr>
          <w:p w:rsidR="006843B0" w:rsidRPr="006843B0" w:rsidRDefault="006843B0" w:rsidP="006843B0">
            <w:pPr>
              <w:jc w:val="center"/>
              <w:rPr>
                <w:rFonts w:cs="Times New Roman"/>
                <w:b/>
                <w:sz w:val="24"/>
                <w:szCs w:val="24"/>
              </w:rPr>
            </w:pPr>
            <w:r w:rsidRPr="006843B0">
              <w:rPr>
                <w:rFonts w:cs="Times New Roman"/>
                <w:b/>
                <w:sz w:val="24"/>
                <w:szCs w:val="24"/>
              </w:rPr>
              <w:t>Süzen Poşet</w:t>
            </w:r>
          </w:p>
        </w:tc>
        <w:tc>
          <w:tcPr>
            <w:tcW w:w="1951" w:type="dxa"/>
            <w:vMerge/>
            <w:tcBorders>
              <w:bottom w:val="single" w:sz="4" w:space="0" w:color="0070C0"/>
            </w:tcBorders>
            <w:shd w:val="clear" w:color="auto" w:fill="FFC000"/>
          </w:tcPr>
          <w:p w:rsidR="006843B0" w:rsidRPr="006843B0" w:rsidRDefault="006843B0" w:rsidP="006843B0">
            <w:pPr>
              <w:jc w:val="center"/>
              <w:rPr>
                <w:rFonts w:cs="Times New Roman"/>
                <w:b/>
                <w:sz w:val="24"/>
                <w:szCs w:val="24"/>
              </w:rPr>
            </w:pPr>
          </w:p>
        </w:tc>
      </w:tr>
      <w:tr w:rsidR="006843B0" w:rsidRPr="006843B0" w:rsidTr="002422D8">
        <w:trPr>
          <w:trHeight w:val="492"/>
        </w:trPr>
        <w:tc>
          <w:tcPr>
            <w:tcW w:w="2122"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i/>
                <w:color w:val="0070C0"/>
                <w:sz w:val="24"/>
                <w:szCs w:val="24"/>
              </w:rPr>
            </w:pPr>
            <w:r w:rsidRPr="006843B0">
              <w:rPr>
                <w:rFonts w:cs="Times New Roman"/>
                <w:b/>
                <w:i/>
                <w:color w:val="0070C0"/>
                <w:sz w:val="24"/>
                <w:szCs w:val="24"/>
              </w:rPr>
              <w:t>Rutubet(Nem Oranı)</w:t>
            </w:r>
          </w:p>
        </w:tc>
        <w:tc>
          <w:tcPr>
            <w:tcW w:w="1782"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8"/>
                <w:szCs w:val="28"/>
              </w:rPr>
            </w:pPr>
            <w:r w:rsidRPr="006843B0">
              <w:rPr>
                <w:rFonts w:cs="Times New Roman"/>
                <w:b/>
                <w:color w:val="0070C0"/>
                <w:sz w:val="28"/>
                <w:szCs w:val="28"/>
              </w:rPr>
              <w:t>2,94</w:t>
            </w:r>
          </w:p>
        </w:tc>
        <w:tc>
          <w:tcPr>
            <w:tcW w:w="2158"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4"/>
                <w:szCs w:val="24"/>
              </w:rPr>
            </w:pPr>
            <w:r w:rsidRPr="006843B0">
              <w:rPr>
                <w:rFonts w:cs="Times New Roman"/>
                <w:b/>
                <w:color w:val="0070C0"/>
                <w:sz w:val="24"/>
                <w:szCs w:val="24"/>
              </w:rPr>
              <w:t>En çok 7</w:t>
            </w:r>
          </w:p>
        </w:tc>
        <w:tc>
          <w:tcPr>
            <w:tcW w:w="1984"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4"/>
                <w:szCs w:val="24"/>
              </w:rPr>
            </w:pPr>
            <w:r w:rsidRPr="006843B0">
              <w:rPr>
                <w:rFonts w:cs="Times New Roman"/>
                <w:b/>
                <w:color w:val="0070C0"/>
                <w:sz w:val="24"/>
                <w:szCs w:val="24"/>
              </w:rPr>
              <w:t>En çok 7</w:t>
            </w:r>
          </w:p>
        </w:tc>
        <w:tc>
          <w:tcPr>
            <w:tcW w:w="1951"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4"/>
                <w:szCs w:val="24"/>
              </w:rPr>
            </w:pPr>
            <w:r w:rsidRPr="006843B0">
              <w:rPr>
                <w:rFonts w:cs="Times New Roman"/>
                <w:b/>
                <w:color w:val="0070C0"/>
                <w:sz w:val="24"/>
                <w:szCs w:val="24"/>
              </w:rPr>
              <w:t>(g/g)%</w:t>
            </w:r>
          </w:p>
        </w:tc>
      </w:tr>
      <w:tr w:rsidR="006843B0" w:rsidRPr="006843B0" w:rsidTr="006843B0">
        <w:trPr>
          <w:trHeight w:val="323"/>
        </w:trPr>
        <w:tc>
          <w:tcPr>
            <w:tcW w:w="2122"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i/>
                <w:color w:val="C00000"/>
                <w:sz w:val="24"/>
                <w:szCs w:val="24"/>
              </w:rPr>
            </w:pPr>
            <w:r w:rsidRPr="006843B0">
              <w:rPr>
                <w:rFonts w:cs="Times New Roman"/>
                <w:b/>
                <w:i/>
                <w:color w:val="C00000"/>
                <w:sz w:val="24"/>
                <w:szCs w:val="24"/>
              </w:rPr>
              <w:t xml:space="preserve">Su </w:t>
            </w:r>
            <w:proofErr w:type="spellStart"/>
            <w:r w:rsidRPr="006843B0">
              <w:rPr>
                <w:rFonts w:cs="Times New Roman"/>
                <w:b/>
                <w:i/>
                <w:color w:val="C00000"/>
                <w:sz w:val="24"/>
                <w:szCs w:val="24"/>
              </w:rPr>
              <w:t>Ekstraktı</w:t>
            </w:r>
            <w:proofErr w:type="spellEnd"/>
          </w:p>
        </w:tc>
        <w:tc>
          <w:tcPr>
            <w:tcW w:w="1782"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color w:val="C00000"/>
                <w:sz w:val="28"/>
                <w:szCs w:val="28"/>
              </w:rPr>
            </w:pPr>
            <w:r w:rsidRPr="006843B0">
              <w:rPr>
                <w:rFonts w:cs="Times New Roman"/>
                <w:b/>
                <w:color w:val="C00000"/>
                <w:sz w:val="28"/>
                <w:szCs w:val="28"/>
              </w:rPr>
              <w:t>28,38</w:t>
            </w:r>
          </w:p>
        </w:tc>
        <w:tc>
          <w:tcPr>
            <w:tcW w:w="2158"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color w:val="C00000"/>
                <w:sz w:val="24"/>
                <w:szCs w:val="24"/>
              </w:rPr>
            </w:pPr>
            <w:r w:rsidRPr="006843B0">
              <w:rPr>
                <w:rFonts w:cs="Times New Roman"/>
                <w:b/>
                <w:color w:val="C00000"/>
                <w:sz w:val="24"/>
                <w:szCs w:val="24"/>
              </w:rPr>
              <w:t>En az 29</w:t>
            </w:r>
          </w:p>
        </w:tc>
        <w:tc>
          <w:tcPr>
            <w:tcW w:w="1984"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color w:val="C00000"/>
                <w:sz w:val="24"/>
                <w:szCs w:val="24"/>
              </w:rPr>
            </w:pPr>
            <w:r w:rsidRPr="006843B0">
              <w:rPr>
                <w:rFonts w:cs="Times New Roman"/>
                <w:b/>
                <w:color w:val="C00000"/>
                <w:sz w:val="24"/>
                <w:szCs w:val="24"/>
              </w:rPr>
              <w:t>En az 32</w:t>
            </w:r>
          </w:p>
        </w:tc>
        <w:tc>
          <w:tcPr>
            <w:tcW w:w="1951"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color w:val="C00000"/>
                <w:sz w:val="24"/>
                <w:szCs w:val="24"/>
              </w:rPr>
            </w:pPr>
            <w:r w:rsidRPr="006843B0">
              <w:rPr>
                <w:rFonts w:cs="Times New Roman"/>
                <w:b/>
                <w:color w:val="C00000"/>
                <w:sz w:val="24"/>
                <w:szCs w:val="24"/>
              </w:rPr>
              <w:t>(</w:t>
            </w:r>
            <w:proofErr w:type="spellStart"/>
            <w:r w:rsidRPr="006843B0">
              <w:rPr>
                <w:rFonts w:cs="Times New Roman"/>
                <w:b/>
                <w:color w:val="C00000"/>
                <w:sz w:val="24"/>
                <w:szCs w:val="24"/>
              </w:rPr>
              <w:t>KM’de</w:t>
            </w:r>
            <w:proofErr w:type="spellEnd"/>
            <w:r w:rsidRPr="006843B0">
              <w:rPr>
                <w:rFonts w:cs="Times New Roman"/>
                <w:b/>
                <w:color w:val="C00000"/>
                <w:sz w:val="24"/>
                <w:szCs w:val="24"/>
              </w:rPr>
              <w:t>)(g/g)%</w:t>
            </w:r>
          </w:p>
        </w:tc>
      </w:tr>
      <w:tr w:rsidR="006843B0" w:rsidRPr="006843B0" w:rsidTr="002422D8">
        <w:trPr>
          <w:trHeight w:val="527"/>
        </w:trPr>
        <w:tc>
          <w:tcPr>
            <w:tcW w:w="2122"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i/>
                <w:color w:val="0070C0"/>
                <w:sz w:val="24"/>
                <w:szCs w:val="24"/>
              </w:rPr>
            </w:pPr>
            <w:r w:rsidRPr="006843B0">
              <w:rPr>
                <w:rFonts w:cs="Times New Roman"/>
                <w:b/>
                <w:i/>
                <w:color w:val="0070C0"/>
                <w:sz w:val="24"/>
                <w:szCs w:val="24"/>
              </w:rPr>
              <w:t>Toplam Kül</w:t>
            </w:r>
          </w:p>
        </w:tc>
        <w:tc>
          <w:tcPr>
            <w:tcW w:w="1782"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8"/>
                <w:szCs w:val="28"/>
              </w:rPr>
            </w:pPr>
            <w:r w:rsidRPr="006843B0">
              <w:rPr>
                <w:rFonts w:cs="Times New Roman"/>
                <w:b/>
                <w:color w:val="0070C0"/>
                <w:sz w:val="28"/>
                <w:szCs w:val="28"/>
              </w:rPr>
              <w:t>5,74</w:t>
            </w:r>
          </w:p>
        </w:tc>
        <w:tc>
          <w:tcPr>
            <w:tcW w:w="2158"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4"/>
                <w:szCs w:val="24"/>
              </w:rPr>
            </w:pPr>
            <w:r w:rsidRPr="006843B0">
              <w:rPr>
                <w:rFonts w:cs="Times New Roman"/>
                <w:b/>
                <w:color w:val="0070C0"/>
                <w:sz w:val="24"/>
                <w:szCs w:val="24"/>
              </w:rPr>
              <w:t>En az 4 - En çok 8</w:t>
            </w:r>
          </w:p>
        </w:tc>
        <w:tc>
          <w:tcPr>
            <w:tcW w:w="1984"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4"/>
                <w:szCs w:val="24"/>
              </w:rPr>
            </w:pPr>
            <w:r w:rsidRPr="006843B0">
              <w:rPr>
                <w:rFonts w:cs="Times New Roman"/>
                <w:b/>
                <w:color w:val="0070C0"/>
                <w:sz w:val="24"/>
                <w:szCs w:val="24"/>
              </w:rPr>
              <w:t>En az 4 - En çok 8</w:t>
            </w:r>
          </w:p>
        </w:tc>
        <w:tc>
          <w:tcPr>
            <w:tcW w:w="1951"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4"/>
                <w:szCs w:val="24"/>
              </w:rPr>
            </w:pPr>
            <w:r w:rsidRPr="006843B0">
              <w:rPr>
                <w:rFonts w:cs="Times New Roman"/>
                <w:b/>
                <w:color w:val="0070C0"/>
                <w:sz w:val="24"/>
                <w:szCs w:val="24"/>
              </w:rPr>
              <w:t>(</w:t>
            </w:r>
            <w:proofErr w:type="spellStart"/>
            <w:r w:rsidRPr="006843B0">
              <w:rPr>
                <w:rFonts w:cs="Times New Roman"/>
                <w:b/>
                <w:color w:val="0070C0"/>
                <w:sz w:val="24"/>
                <w:szCs w:val="24"/>
              </w:rPr>
              <w:t>KM’de</w:t>
            </w:r>
            <w:proofErr w:type="spellEnd"/>
            <w:r w:rsidRPr="006843B0">
              <w:rPr>
                <w:rFonts w:cs="Times New Roman"/>
                <w:b/>
                <w:color w:val="0070C0"/>
                <w:sz w:val="24"/>
                <w:szCs w:val="24"/>
              </w:rPr>
              <w:t>)(g/g)%</w:t>
            </w:r>
          </w:p>
        </w:tc>
      </w:tr>
      <w:tr w:rsidR="006843B0" w:rsidRPr="006843B0" w:rsidTr="002422D8">
        <w:trPr>
          <w:trHeight w:val="492"/>
        </w:trPr>
        <w:tc>
          <w:tcPr>
            <w:tcW w:w="2122"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i/>
                <w:color w:val="C00000"/>
                <w:sz w:val="24"/>
                <w:szCs w:val="24"/>
              </w:rPr>
            </w:pPr>
            <w:r w:rsidRPr="006843B0">
              <w:rPr>
                <w:rFonts w:cs="Times New Roman"/>
                <w:b/>
                <w:i/>
                <w:color w:val="C00000"/>
                <w:sz w:val="24"/>
                <w:szCs w:val="24"/>
              </w:rPr>
              <w:t>Suda Çözünen Kül</w:t>
            </w:r>
          </w:p>
        </w:tc>
        <w:tc>
          <w:tcPr>
            <w:tcW w:w="1782"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color w:val="C00000"/>
                <w:sz w:val="28"/>
                <w:szCs w:val="28"/>
              </w:rPr>
            </w:pPr>
            <w:r w:rsidRPr="006843B0">
              <w:rPr>
                <w:rFonts w:cs="Times New Roman"/>
                <w:b/>
                <w:color w:val="C00000"/>
                <w:sz w:val="28"/>
                <w:szCs w:val="28"/>
              </w:rPr>
              <w:t>53,46</w:t>
            </w:r>
          </w:p>
        </w:tc>
        <w:tc>
          <w:tcPr>
            <w:tcW w:w="2158"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color w:val="C00000"/>
                <w:sz w:val="24"/>
                <w:szCs w:val="24"/>
              </w:rPr>
            </w:pPr>
            <w:r w:rsidRPr="006843B0">
              <w:rPr>
                <w:rFonts w:cs="Times New Roman"/>
                <w:b/>
                <w:color w:val="C00000"/>
                <w:sz w:val="24"/>
                <w:szCs w:val="24"/>
              </w:rPr>
              <w:t>En az 45</w:t>
            </w:r>
          </w:p>
        </w:tc>
        <w:tc>
          <w:tcPr>
            <w:tcW w:w="1984"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color w:val="C00000"/>
                <w:sz w:val="24"/>
                <w:szCs w:val="24"/>
              </w:rPr>
            </w:pPr>
            <w:r w:rsidRPr="006843B0">
              <w:rPr>
                <w:rFonts w:cs="Times New Roman"/>
                <w:b/>
                <w:color w:val="C00000"/>
                <w:sz w:val="24"/>
                <w:szCs w:val="24"/>
              </w:rPr>
              <w:t>En az 45</w:t>
            </w:r>
          </w:p>
        </w:tc>
        <w:tc>
          <w:tcPr>
            <w:tcW w:w="1951"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color w:val="C00000"/>
                <w:sz w:val="24"/>
                <w:szCs w:val="24"/>
              </w:rPr>
            </w:pPr>
            <w:r w:rsidRPr="006843B0">
              <w:rPr>
                <w:rFonts w:cs="Times New Roman"/>
                <w:b/>
                <w:color w:val="C00000"/>
                <w:sz w:val="24"/>
                <w:szCs w:val="24"/>
              </w:rPr>
              <w:t>(Toplam küle göre)</w:t>
            </w:r>
          </w:p>
        </w:tc>
      </w:tr>
      <w:tr w:rsidR="006843B0" w:rsidRPr="006843B0" w:rsidTr="002422D8">
        <w:trPr>
          <w:trHeight w:val="492"/>
        </w:trPr>
        <w:tc>
          <w:tcPr>
            <w:tcW w:w="2122"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i/>
                <w:color w:val="0070C0"/>
                <w:sz w:val="24"/>
                <w:szCs w:val="24"/>
              </w:rPr>
            </w:pPr>
            <w:r w:rsidRPr="006843B0">
              <w:rPr>
                <w:rFonts w:cs="Times New Roman"/>
                <w:b/>
                <w:i/>
                <w:color w:val="0070C0"/>
                <w:sz w:val="24"/>
                <w:szCs w:val="24"/>
              </w:rPr>
              <w:t xml:space="preserve">Suda Çözünen Külde Alkalilik </w:t>
            </w:r>
          </w:p>
        </w:tc>
        <w:tc>
          <w:tcPr>
            <w:tcW w:w="1782"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8"/>
                <w:szCs w:val="28"/>
              </w:rPr>
            </w:pPr>
            <w:r w:rsidRPr="006843B0">
              <w:rPr>
                <w:rFonts w:cs="Times New Roman"/>
                <w:b/>
                <w:color w:val="0070C0"/>
                <w:sz w:val="28"/>
                <w:szCs w:val="28"/>
              </w:rPr>
              <w:t>1,77</w:t>
            </w:r>
          </w:p>
        </w:tc>
        <w:tc>
          <w:tcPr>
            <w:tcW w:w="2158"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4"/>
                <w:szCs w:val="24"/>
              </w:rPr>
            </w:pPr>
            <w:r w:rsidRPr="006843B0">
              <w:rPr>
                <w:rFonts w:cs="Times New Roman"/>
                <w:b/>
                <w:color w:val="0070C0"/>
                <w:sz w:val="24"/>
                <w:szCs w:val="24"/>
              </w:rPr>
              <w:t>En az 1 – En çok 3</w:t>
            </w:r>
          </w:p>
        </w:tc>
        <w:tc>
          <w:tcPr>
            <w:tcW w:w="1984"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4"/>
                <w:szCs w:val="24"/>
              </w:rPr>
            </w:pPr>
            <w:r w:rsidRPr="006843B0">
              <w:rPr>
                <w:rFonts w:cs="Times New Roman"/>
                <w:b/>
                <w:color w:val="0070C0"/>
                <w:sz w:val="24"/>
                <w:szCs w:val="24"/>
              </w:rPr>
              <w:t>En az 1 – En çok 3</w:t>
            </w:r>
          </w:p>
        </w:tc>
        <w:tc>
          <w:tcPr>
            <w:tcW w:w="1951"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4"/>
                <w:szCs w:val="24"/>
              </w:rPr>
            </w:pPr>
            <w:r w:rsidRPr="006843B0">
              <w:rPr>
                <w:rFonts w:cs="Times New Roman"/>
                <w:b/>
                <w:color w:val="0070C0"/>
                <w:sz w:val="24"/>
                <w:szCs w:val="24"/>
              </w:rPr>
              <w:t>(KOH cinsinden)</w:t>
            </w:r>
          </w:p>
        </w:tc>
      </w:tr>
      <w:tr w:rsidR="006843B0" w:rsidRPr="006843B0" w:rsidTr="002422D8">
        <w:trPr>
          <w:trHeight w:val="527"/>
        </w:trPr>
        <w:tc>
          <w:tcPr>
            <w:tcW w:w="2122"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i/>
                <w:color w:val="C00000"/>
                <w:sz w:val="24"/>
                <w:szCs w:val="24"/>
              </w:rPr>
            </w:pPr>
            <w:r w:rsidRPr="006843B0">
              <w:rPr>
                <w:rFonts w:cs="Times New Roman"/>
                <w:b/>
                <w:i/>
                <w:color w:val="C00000"/>
                <w:sz w:val="24"/>
                <w:szCs w:val="24"/>
              </w:rPr>
              <w:t xml:space="preserve">Asitte Çözünmeyen Kül </w:t>
            </w:r>
          </w:p>
        </w:tc>
        <w:tc>
          <w:tcPr>
            <w:tcW w:w="1782"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color w:val="C00000"/>
                <w:sz w:val="28"/>
                <w:szCs w:val="28"/>
              </w:rPr>
            </w:pPr>
            <w:r w:rsidRPr="006843B0">
              <w:rPr>
                <w:rFonts w:cs="Times New Roman"/>
                <w:b/>
                <w:color w:val="C00000"/>
                <w:sz w:val="28"/>
                <w:szCs w:val="28"/>
              </w:rPr>
              <w:t>0,46</w:t>
            </w:r>
          </w:p>
        </w:tc>
        <w:tc>
          <w:tcPr>
            <w:tcW w:w="2158"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color w:val="C00000"/>
                <w:sz w:val="24"/>
                <w:szCs w:val="24"/>
              </w:rPr>
            </w:pPr>
            <w:r w:rsidRPr="006843B0">
              <w:rPr>
                <w:rFonts w:cs="Times New Roman"/>
                <w:b/>
                <w:color w:val="C00000"/>
                <w:sz w:val="24"/>
                <w:szCs w:val="24"/>
              </w:rPr>
              <w:t>En çok 1</w:t>
            </w:r>
          </w:p>
        </w:tc>
        <w:tc>
          <w:tcPr>
            <w:tcW w:w="1984"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color w:val="C00000"/>
                <w:sz w:val="24"/>
                <w:szCs w:val="24"/>
              </w:rPr>
            </w:pPr>
            <w:r w:rsidRPr="006843B0">
              <w:rPr>
                <w:rFonts w:cs="Times New Roman"/>
                <w:b/>
                <w:color w:val="C00000"/>
                <w:sz w:val="24"/>
                <w:szCs w:val="24"/>
              </w:rPr>
              <w:t>En çok 1</w:t>
            </w:r>
          </w:p>
        </w:tc>
        <w:tc>
          <w:tcPr>
            <w:tcW w:w="1951"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color w:val="C00000"/>
                <w:sz w:val="24"/>
                <w:szCs w:val="24"/>
              </w:rPr>
            </w:pPr>
            <w:r w:rsidRPr="006843B0">
              <w:rPr>
                <w:rFonts w:cs="Times New Roman"/>
                <w:b/>
                <w:color w:val="C00000"/>
                <w:sz w:val="24"/>
                <w:szCs w:val="24"/>
              </w:rPr>
              <w:t>(</w:t>
            </w:r>
            <w:proofErr w:type="spellStart"/>
            <w:r w:rsidRPr="006843B0">
              <w:rPr>
                <w:rFonts w:cs="Times New Roman"/>
                <w:b/>
                <w:color w:val="C00000"/>
                <w:sz w:val="24"/>
                <w:szCs w:val="24"/>
              </w:rPr>
              <w:t>KM’de</w:t>
            </w:r>
            <w:proofErr w:type="spellEnd"/>
            <w:r w:rsidRPr="006843B0">
              <w:rPr>
                <w:rFonts w:cs="Times New Roman"/>
                <w:b/>
                <w:color w:val="C00000"/>
                <w:sz w:val="24"/>
                <w:szCs w:val="24"/>
              </w:rPr>
              <w:t>)(g/g)%</w:t>
            </w:r>
          </w:p>
        </w:tc>
      </w:tr>
      <w:tr w:rsidR="006843B0" w:rsidRPr="006843B0" w:rsidTr="002422D8">
        <w:trPr>
          <w:trHeight w:val="492"/>
        </w:trPr>
        <w:tc>
          <w:tcPr>
            <w:tcW w:w="2122"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i/>
                <w:color w:val="0070C0"/>
                <w:sz w:val="24"/>
                <w:szCs w:val="24"/>
              </w:rPr>
            </w:pPr>
            <w:r w:rsidRPr="006843B0">
              <w:rPr>
                <w:rFonts w:cs="Times New Roman"/>
                <w:b/>
                <w:i/>
                <w:color w:val="0070C0"/>
                <w:sz w:val="24"/>
                <w:szCs w:val="24"/>
              </w:rPr>
              <w:t>Ham Selüloz</w:t>
            </w:r>
          </w:p>
        </w:tc>
        <w:tc>
          <w:tcPr>
            <w:tcW w:w="1782"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8"/>
                <w:szCs w:val="28"/>
              </w:rPr>
            </w:pPr>
            <w:r w:rsidRPr="006843B0">
              <w:rPr>
                <w:rFonts w:cs="Times New Roman"/>
                <w:b/>
                <w:color w:val="0070C0"/>
                <w:sz w:val="28"/>
                <w:szCs w:val="28"/>
              </w:rPr>
              <w:t>-</w:t>
            </w:r>
          </w:p>
        </w:tc>
        <w:tc>
          <w:tcPr>
            <w:tcW w:w="2158"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4"/>
                <w:szCs w:val="24"/>
              </w:rPr>
            </w:pPr>
            <w:r w:rsidRPr="006843B0">
              <w:rPr>
                <w:rFonts w:cs="Times New Roman"/>
                <w:b/>
                <w:color w:val="0070C0"/>
                <w:sz w:val="24"/>
                <w:szCs w:val="24"/>
              </w:rPr>
              <w:t>En çok 16,5</w:t>
            </w:r>
          </w:p>
        </w:tc>
        <w:tc>
          <w:tcPr>
            <w:tcW w:w="1984"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4"/>
                <w:szCs w:val="24"/>
              </w:rPr>
            </w:pPr>
            <w:r w:rsidRPr="006843B0">
              <w:rPr>
                <w:rFonts w:cs="Times New Roman"/>
                <w:b/>
                <w:color w:val="0070C0"/>
                <w:sz w:val="24"/>
                <w:szCs w:val="24"/>
              </w:rPr>
              <w:t>En çok 15,0</w:t>
            </w:r>
          </w:p>
        </w:tc>
        <w:tc>
          <w:tcPr>
            <w:tcW w:w="1951"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4"/>
                <w:szCs w:val="24"/>
              </w:rPr>
            </w:pPr>
            <w:r w:rsidRPr="006843B0">
              <w:rPr>
                <w:rFonts w:cs="Times New Roman"/>
                <w:b/>
                <w:color w:val="0070C0"/>
                <w:sz w:val="24"/>
                <w:szCs w:val="24"/>
              </w:rPr>
              <w:t>(</w:t>
            </w:r>
            <w:proofErr w:type="spellStart"/>
            <w:r w:rsidRPr="006843B0">
              <w:rPr>
                <w:rFonts w:cs="Times New Roman"/>
                <w:b/>
                <w:color w:val="0070C0"/>
                <w:sz w:val="24"/>
                <w:szCs w:val="24"/>
              </w:rPr>
              <w:t>KM’de</w:t>
            </w:r>
            <w:proofErr w:type="spellEnd"/>
            <w:r w:rsidRPr="006843B0">
              <w:rPr>
                <w:rFonts w:cs="Times New Roman"/>
                <w:b/>
                <w:color w:val="0070C0"/>
                <w:sz w:val="24"/>
                <w:szCs w:val="24"/>
              </w:rPr>
              <w:t>)(g/g)%</w:t>
            </w:r>
          </w:p>
        </w:tc>
      </w:tr>
      <w:tr w:rsidR="006843B0" w:rsidRPr="006843B0" w:rsidTr="002422D8">
        <w:trPr>
          <w:trHeight w:val="492"/>
        </w:trPr>
        <w:tc>
          <w:tcPr>
            <w:tcW w:w="2122"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i/>
                <w:color w:val="C00000"/>
                <w:sz w:val="24"/>
                <w:szCs w:val="24"/>
              </w:rPr>
            </w:pPr>
            <w:r w:rsidRPr="006843B0">
              <w:rPr>
                <w:rFonts w:cs="Times New Roman"/>
                <w:b/>
                <w:i/>
                <w:color w:val="C00000"/>
                <w:sz w:val="24"/>
                <w:szCs w:val="24"/>
              </w:rPr>
              <w:t>Toplam Toz Oranı</w:t>
            </w:r>
          </w:p>
        </w:tc>
        <w:tc>
          <w:tcPr>
            <w:tcW w:w="1782"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color w:val="C00000"/>
                <w:sz w:val="28"/>
                <w:szCs w:val="28"/>
              </w:rPr>
            </w:pPr>
            <w:r w:rsidRPr="006843B0">
              <w:rPr>
                <w:rFonts w:cs="Times New Roman"/>
                <w:b/>
                <w:color w:val="C00000"/>
                <w:sz w:val="28"/>
                <w:szCs w:val="28"/>
              </w:rPr>
              <w:t>4,11</w:t>
            </w:r>
          </w:p>
        </w:tc>
        <w:tc>
          <w:tcPr>
            <w:tcW w:w="2158"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color w:val="C00000"/>
                <w:sz w:val="24"/>
                <w:szCs w:val="24"/>
              </w:rPr>
            </w:pPr>
            <w:r w:rsidRPr="006843B0">
              <w:rPr>
                <w:rFonts w:cs="Times New Roman"/>
                <w:b/>
                <w:color w:val="C00000"/>
                <w:sz w:val="24"/>
                <w:szCs w:val="24"/>
              </w:rPr>
              <w:t>En çok 14</w:t>
            </w:r>
          </w:p>
        </w:tc>
        <w:tc>
          <w:tcPr>
            <w:tcW w:w="1984"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color w:val="C00000"/>
                <w:sz w:val="24"/>
                <w:szCs w:val="24"/>
              </w:rPr>
            </w:pPr>
            <w:r w:rsidRPr="006843B0">
              <w:rPr>
                <w:rFonts w:cs="Times New Roman"/>
                <w:b/>
                <w:color w:val="C00000"/>
                <w:sz w:val="24"/>
                <w:szCs w:val="24"/>
              </w:rPr>
              <w:t>En çok 35</w:t>
            </w:r>
          </w:p>
        </w:tc>
        <w:tc>
          <w:tcPr>
            <w:tcW w:w="1951"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color w:val="C00000"/>
                <w:sz w:val="24"/>
                <w:szCs w:val="24"/>
              </w:rPr>
            </w:pPr>
            <w:r w:rsidRPr="006843B0">
              <w:rPr>
                <w:rFonts w:cs="Times New Roman"/>
                <w:b/>
                <w:color w:val="C00000"/>
                <w:sz w:val="24"/>
                <w:szCs w:val="24"/>
              </w:rPr>
              <w:t>(g/g)%</w:t>
            </w:r>
          </w:p>
        </w:tc>
      </w:tr>
      <w:tr w:rsidR="006843B0" w:rsidRPr="006843B0" w:rsidTr="006843B0">
        <w:trPr>
          <w:trHeight w:val="308"/>
        </w:trPr>
        <w:tc>
          <w:tcPr>
            <w:tcW w:w="2122"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i/>
                <w:color w:val="0070C0"/>
                <w:sz w:val="24"/>
                <w:szCs w:val="24"/>
              </w:rPr>
            </w:pPr>
            <w:r w:rsidRPr="006843B0">
              <w:rPr>
                <w:rFonts w:cs="Times New Roman"/>
                <w:b/>
                <w:i/>
                <w:color w:val="0070C0"/>
                <w:sz w:val="24"/>
                <w:szCs w:val="24"/>
              </w:rPr>
              <w:t xml:space="preserve">Küf-Maya </w:t>
            </w:r>
          </w:p>
        </w:tc>
        <w:tc>
          <w:tcPr>
            <w:tcW w:w="1782"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8"/>
                <w:szCs w:val="28"/>
              </w:rPr>
            </w:pPr>
            <w:r w:rsidRPr="006843B0">
              <w:rPr>
                <w:rFonts w:cs="Times New Roman"/>
                <w:b/>
                <w:color w:val="0070C0"/>
                <w:sz w:val="28"/>
                <w:szCs w:val="28"/>
              </w:rPr>
              <w:t>600</w:t>
            </w:r>
          </w:p>
        </w:tc>
        <w:tc>
          <w:tcPr>
            <w:tcW w:w="2158"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4"/>
                <w:szCs w:val="24"/>
              </w:rPr>
            </w:pPr>
            <w:r w:rsidRPr="006843B0">
              <w:rPr>
                <w:rFonts w:cs="Times New Roman"/>
                <w:b/>
                <w:color w:val="0070C0"/>
                <w:sz w:val="24"/>
                <w:szCs w:val="24"/>
              </w:rPr>
              <w:t>1x10</w:t>
            </w:r>
            <w:r w:rsidRPr="006843B0">
              <w:rPr>
                <w:rFonts w:cs="Times New Roman"/>
                <w:b/>
                <w:color w:val="0070C0"/>
                <w:sz w:val="24"/>
                <w:szCs w:val="24"/>
                <w:vertAlign w:val="superscript"/>
              </w:rPr>
              <w:t>5</w:t>
            </w:r>
          </w:p>
        </w:tc>
        <w:tc>
          <w:tcPr>
            <w:tcW w:w="1984"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4"/>
                <w:szCs w:val="24"/>
              </w:rPr>
            </w:pPr>
            <w:r w:rsidRPr="006843B0">
              <w:rPr>
                <w:rFonts w:cs="Times New Roman"/>
                <w:b/>
                <w:color w:val="0070C0"/>
                <w:sz w:val="24"/>
                <w:szCs w:val="24"/>
              </w:rPr>
              <w:t>1x10</w:t>
            </w:r>
            <w:r w:rsidRPr="006843B0">
              <w:rPr>
                <w:rFonts w:cs="Times New Roman"/>
                <w:b/>
                <w:color w:val="0070C0"/>
                <w:sz w:val="24"/>
                <w:szCs w:val="24"/>
                <w:vertAlign w:val="superscript"/>
              </w:rPr>
              <w:t>5</w:t>
            </w:r>
          </w:p>
        </w:tc>
        <w:tc>
          <w:tcPr>
            <w:tcW w:w="1951"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4"/>
                <w:szCs w:val="24"/>
              </w:rPr>
            </w:pPr>
            <w:r w:rsidRPr="006843B0">
              <w:rPr>
                <w:rFonts w:cs="Times New Roman"/>
                <w:b/>
                <w:color w:val="0070C0"/>
                <w:sz w:val="24"/>
                <w:szCs w:val="24"/>
              </w:rPr>
              <w:t>(</w:t>
            </w:r>
            <w:proofErr w:type="spellStart"/>
            <w:r w:rsidRPr="006843B0">
              <w:rPr>
                <w:rFonts w:cs="Times New Roman"/>
                <w:b/>
                <w:color w:val="0070C0"/>
                <w:sz w:val="24"/>
                <w:szCs w:val="24"/>
              </w:rPr>
              <w:t>kob</w:t>
            </w:r>
            <w:proofErr w:type="spellEnd"/>
            <w:r w:rsidRPr="006843B0">
              <w:rPr>
                <w:rFonts w:cs="Times New Roman"/>
                <w:b/>
                <w:color w:val="0070C0"/>
                <w:sz w:val="24"/>
                <w:szCs w:val="24"/>
              </w:rPr>
              <w:t>/g)</w:t>
            </w:r>
          </w:p>
        </w:tc>
      </w:tr>
      <w:tr w:rsidR="006843B0" w:rsidRPr="006843B0" w:rsidTr="002422D8">
        <w:trPr>
          <w:trHeight w:val="492"/>
        </w:trPr>
        <w:tc>
          <w:tcPr>
            <w:tcW w:w="2122" w:type="dxa"/>
            <w:shd w:val="clear" w:color="auto" w:fill="FDE9D9" w:themeFill="accent6" w:themeFillTint="33"/>
            <w:vAlign w:val="center"/>
          </w:tcPr>
          <w:p w:rsidR="006843B0" w:rsidRPr="006843B0" w:rsidRDefault="006843B0" w:rsidP="006843B0">
            <w:pPr>
              <w:rPr>
                <w:rFonts w:cs="Times New Roman"/>
                <w:b/>
                <w:i/>
                <w:color w:val="C00000"/>
                <w:sz w:val="24"/>
                <w:szCs w:val="24"/>
              </w:rPr>
            </w:pPr>
            <w:proofErr w:type="spellStart"/>
            <w:r w:rsidRPr="006843B0">
              <w:rPr>
                <w:rFonts w:cs="Times New Roman"/>
                <w:b/>
                <w:i/>
                <w:color w:val="C00000"/>
                <w:sz w:val="24"/>
                <w:szCs w:val="24"/>
              </w:rPr>
              <w:t>Salmonella</w:t>
            </w:r>
            <w:proofErr w:type="spellEnd"/>
            <w:r w:rsidRPr="006843B0">
              <w:rPr>
                <w:rFonts w:cs="Times New Roman"/>
                <w:b/>
                <w:i/>
                <w:color w:val="C00000"/>
                <w:sz w:val="24"/>
                <w:szCs w:val="24"/>
              </w:rPr>
              <w:t xml:space="preserve"> </w:t>
            </w:r>
            <w:proofErr w:type="spellStart"/>
            <w:r w:rsidRPr="006843B0">
              <w:rPr>
                <w:rFonts w:cs="Times New Roman"/>
                <w:b/>
                <w:i/>
                <w:color w:val="C00000"/>
                <w:sz w:val="24"/>
                <w:szCs w:val="24"/>
              </w:rPr>
              <w:t>spp</w:t>
            </w:r>
            <w:proofErr w:type="spellEnd"/>
            <w:r w:rsidRPr="006843B0">
              <w:rPr>
                <w:rFonts w:cs="Times New Roman"/>
                <w:b/>
                <w:i/>
                <w:color w:val="C00000"/>
                <w:sz w:val="24"/>
                <w:szCs w:val="24"/>
              </w:rPr>
              <w:t>.</w:t>
            </w:r>
          </w:p>
        </w:tc>
        <w:tc>
          <w:tcPr>
            <w:tcW w:w="1782" w:type="dxa"/>
            <w:shd w:val="clear" w:color="auto" w:fill="FDE9D9" w:themeFill="accent6" w:themeFillTint="33"/>
            <w:vAlign w:val="center"/>
          </w:tcPr>
          <w:p w:rsidR="006843B0" w:rsidRPr="006843B0" w:rsidRDefault="006843B0" w:rsidP="006843B0">
            <w:pPr>
              <w:rPr>
                <w:rFonts w:cs="Times New Roman"/>
                <w:b/>
                <w:color w:val="C00000"/>
                <w:sz w:val="24"/>
                <w:szCs w:val="24"/>
              </w:rPr>
            </w:pPr>
            <w:r w:rsidRPr="006843B0">
              <w:rPr>
                <w:rFonts w:cs="Times New Roman"/>
                <w:b/>
                <w:color w:val="C00000"/>
                <w:sz w:val="24"/>
                <w:szCs w:val="24"/>
              </w:rPr>
              <w:t>Bulunmadı</w:t>
            </w:r>
          </w:p>
        </w:tc>
        <w:tc>
          <w:tcPr>
            <w:tcW w:w="2158" w:type="dxa"/>
            <w:shd w:val="clear" w:color="auto" w:fill="FDE9D9" w:themeFill="accent6" w:themeFillTint="33"/>
            <w:vAlign w:val="center"/>
          </w:tcPr>
          <w:p w:rsidR="006843B0" w:rsidRPr="006843B0" w:rsidRDefault="006843B0" w:rsidP="006843B0">
            <w:pPr>
              <w:rPr>
                <w:rFonts w:cs="Times New Roman"/>
                <w:b/>
                <w:color w:val="C00000"/>
                <w:sz w:val="24"/>
                <w:szCs w:val="24"/>
              </w:rPr>
            </w:pPr>
            <w:r w:rsidRPr="006843B0">
              <w:rPr>
                <w:rFonts w:cs="Times New Roman"/>
                <w:b/>
                <w:color w:val="C00000"/>
                <w:sz w:val="24"/>
                <w:szCs w:val="24"/>
              </w:rPr>
              <w:t>25 g’da bulunmayacak</w:t>
            </w:r>
          </w:p>
        </w:tc>
        <w:tc>
          <w:tcPr>
            <w:tcW w:w="1984" w:type="dxa"/>
            <w:shd w:val="clear" w:color="auto" w:fill="FDE9D9" w:themeFill="accent6" w:themeFillTint="33"/>
            <w:vAlign w:val="center"/>
          </w:tcPr>
          <w:p w:rsidR="006843B0" w:rsidRPr="006843B0" w:rsidRDefault="006843B0" w:rsidP="006843B0">
            <w:pPr>
              <w:rPr>
                <w:rFonts w:cs="Times New Roman"/>
                <w:b/>
                <w:color w:val="C00000"/>
                <w:sz w:val="24"/>
                <w:szCs w:val="24"/>
              </w:rPr>
            </w:pPr>
            <w:r w:rsidRPr="006843B0">
              <w:rPr>
                <w:rFonts w:cs="Times New Roman"/>
                <w:b/>
                <w:color w:val="C00000"/>
                <w:sz w:val="24"/>
                <w:szCs w:val="24"/>
              </w:rPr>
              <w:t>25 g’da bulunmayacak</w:t>
            </w:r>
          </w:p>
        </w:tc>
        <w:tc>
          <w:tcPr>
            <w:tcW w:w="1951" w:type="dxa"/>
            <w:shd w:val="clear" w:color="auto" w:fill="FDE9D9" w:themeFill="accent6" w:themeFillTint="33"/>
            <w:vAlign w:val="center"/>
          </w:tcPr>
          <w:p w:rsidR="006843B0" w:rsidRPr="006843B0" w:rsidRDefault="006843B0" w:rsidP="006843B0">
            <w:pPr>
              <w:numPr>
                <w:ilvl w:val="0"/>
                <w:numId w:val="10"/>
              </w:numPr>
              <w:ind w:left="318" w:firstLine="42"/>
              <w:rPr>
                <w:rFonts w:eastAsiaTheme="minorEastAsia" w:cs="Times New Roman"/>
                <w:b/>
                <w:color w:val="C00000"/>
                <w:sz w:val="24"/>
                <w:szCs w:val="24"/>
                <w:lang w:eastAsia="tr-TR"/>
              </w:rPr>
            </w:pPr>
            <w:r w:rsidRPr="006843B0">
              <w:rPr>
                <w:rFonts w:eastAsiaTheme="minorEastAsia" w:cs="Times New Roman"/>
                <w:b/>
                <w:color w:val="C00000"/>
                <w:sz w:val="24"/>
                <w:szCs w:val="24"/>
                <w:lang w:eastAsia="tr-TR"/>
              </w:rPr>
              <w:t>’da var-yok</w:t>
            </w:r>
            <w:proofErr w:type="gramStart"/>
            <w:r w:rsidRPr="006843B0">
              <w:rPr>
                <w:rFonts w:eastAsiaTheme="minorEastAsia" w:cs="Times New Roman"/>
                <w:b/>
                <w:color w:val="C00000"/>
                <w:sz w:val="24"/>
                <w:szCs w:val="24"/>
                <w:lang w:eastAsia="tr-TR"/>
              </w:rPr>
              <w:t>)</w:t>
            </w:r>
            <w:proofErr w:type="gramEnd"/>
          </w:p>
        </w:tc>
      </w:tr>
    </w:tbl>
    <w:p w:rsidR="006843B0" w:rsidRPr="006843B0" w:rsidRDefault="006843B0" w:rsidP="006843B0">
      <w:pPr>
        <w:rPr>
          <w:rFonts w:cs="Times New Roman"/>
          <w:b/>
          <w:i/>
          <w:color w:val="FF0000"/>
          <w:sz w:val="24"/>
          <w:szCs w:val="24"/>
        </w:rPr>
      </w:pPr>
      <w:r w:rsidRPr="006843B0">
        <w:rPr>
          <w:rFonts w:cs="Times New Roman"/>
          <w:b/>
          <w:i/>
          <w:color w:val="FF0000"/>
          <w:sz w:val="24"/>
          <w:szCs w:val="24"/>
        </w:rPr>
        <w:t>6-2015 yılına ait laboratuvarımıza gelen 3. Sürgün numunelerinin Kalite Değerleri:</w:t>
      </w:r>
    </w:p>
    <w:tbl>
      <w:tblPr>
        <w:tblStyle w:val="TabloKlavuzu3"/>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934"/>
        <w:gridCol w:w="1620"/>
        <w:gridCol w:w="1995"/>
        <w:gridCol w:w="1880"/>
        <w:gridCol w:w="1859"/>
      </w:tblGrid>
      <w:tr w:rsidR="006843B0" w:rsidRPr="006843B0" w:rsidTr="002422D8">
        <w:trPr>
          <w:trHeight w:val="492"/>
        </w:trPr>
        <w:tc>
          <w:tcPr>
            <w:tcW w:w="2122" w:type="dxa"/>
            <w:vMerge w:val="restart"/>
            <w:shd w:val="clear" w:color="auto" w:fill="FFC000"/>
            <w:vAlign w:val="center"/>
          </w:tcPr>
          <w:p w:rsidR="006843B0" w:rsidRPr="006843B0" w:rsidRDefault="006843B0" w:rsidP="006843B0">
            <w:pPr>
              <w:jc w:val="center"/>
              <w:rPr>
                <w:rFonts w:cs="Times New Roman"/>
                <w:b/>
                <w:sz w:val="24"/>
                <w:szCs w:val="24"/>
              </w:rPr>
            </w:pPr>
            <w:r w:rsidRPr="006843B0">
              <w:rPr>
                <w:rFonts w:cs="Times New Roman"/>
                <w:b/>
                <w:sz w:val="24"/>
                <w:szCs w:val="24"/>
              </w:rPr>
              <w:t>Analiz</w:t>
            </w:r>
          </w:p>
        </w:tc>
        <w:tc>
          <w:tcPr>
            <w:tcW w:w="1782" w:type="dxa"/>
            <w:vMerge w:val="restart"/>
            <w:shd w:val="clear" w:color="auto" w:fill="FFC000"/>
            <w:vAlign w:val="center"/>
          </w:tcPr>
          <w:p w:rsidR="006843B0" w:rsidRPr="006843B0" w:rsidRDefault="006843B0" w:rsidP="006843B0">
            <w:pPr>
              <w:jc w:val="center"/>
              <w:rPr>
                <w:rFonts w:cs="Times New Roman"/>
                <w:b/>
                <w:sz w:val="24"/>
                <w:szCs w:val="24"/>
              </w:rPr>
            </w:pPr>
            <w:r w:rsidRPr="006843B0">
              <w:rPr>
                <w:rFonts w:cs="Times New Roman"/>
                <w:b/>
                <w:sz w:val="24"/>
                <w:szCs w:val="24"/>
              </w:rPr>
              <w:t>Kalite değeri</w:t>
            </w:r>
          </w:p>
        </w:tc>
        <w:tc>
          <w:tcPr>
            <w:tcW w:w="4142" w:type="dxa"/>
            <w:gridSpan w:val="2"/>
            <w:tcBorders>
              <w:bottom w:val="single" w:sz="4" w:space="0" w:color="0070C0"/>
            </w:tcBorders>
            <w:shd w:val="clear" w:color="auto" w:fill="FFC000"/>
            <w:vAlign w:val="center"/>
          </w:tcPr>
          <w:p w:rsidR="006843B0" w:rsidRPr="006843B0" w:rsidRDefault="006843B0" w:rsidP="006843B0">
            <w:pPr>
              <w:jc w:val="center"/>
              <w:rPr>
                <w:rFonts w:cs="Times New Roman"/>
                <w:b/>
                <w:sz w:val="24"/>
                <w:szCs w:val="24"/>
              </w:rPr>
            </w:pPr>
            <w:r w:rsidRPr="006843B0">
              <w:rPr>
                <w:rFonts w:cs="Times New Roman"/>
                <w:b/>
                <w:sz w:val="24"/>
                <w:szCs w:val="24"/>
              </w:rPr>
              <w:t>Siyah Çay Tebliği Kriterleri</w:t>
            </w:r>
          </w:p>
        </w:tc>
        <w:tc>
          <w:tcPr>
            <w:tcW w:w="1951" w:type="dxa"/>
            <w:vMerge w:val="restart"/>
            <w:shd w:val="clear" w:color="auto" w:fill="FFC000"/>
          </w:tcPr>
          <w:p w:rsidR="006843B0" w:rsidRPr="006843B0" w:rsidRDefault="006843B0" w:rsidP="006843B0">
            <w:pPr>
              <w:jc w:val="center"/>
              <w:rPr>
                <w:rFonts w:cs="Times New Roman"/>
                <w:b/>
                <w:sz w:val="24"/>
                <w:szCs w:val="24"/>
              </w:rPr>
            </w:pPr>
            <w:r w:rsidRPr="006843B0">
              <w:rPr>
                <w:rFonts w:cs="Times New Roman"/>
                <w:b/>
                <w:sz w:val="24"/>
                <w:szCs w:val="24"/>
              </w:rPr>
              <w:t>Birim</w:t>
            </w:r>
          </w:p>
        </w:tc>
      </w:tr>
      <w:tr w:rsidR="006843B0" w:rsidRPr="006843B0" w:rsidTr="006843B0">
        <w:trPr>
          <w:trHeight w:val="230"/>
        </w:trPr>
        <w:tc>
          <w:tcPr>
            <w:tcW w:w="2122" w:type="dxa"/>
            <w:vMerge/>
            <w:tcBorders>
              <w:bottom w:val="single" w:sz="4" w:space="0" w:color="0070C0"/>
            </w:tcBorders>
            <w:shd w:val="clear" w:color="auto" w:fill="FFC000"/>
            <w:vAlign w:val="center"/>
          </w:tcPr>
          <w:p w:rsidR="006843B0" w:rsidRPr="006843B0" w:rsidRDefault="006843B0" w:rsidP="006843B0">
            <w:pPr>
              <w:jc w:val="center"/>
              <w:rPr>
                <w:rFonts w:cs="Times New Roman"/>
                <w:b/>
                <w:sz w:val="24"/>
                <w:szCs w:val="24"/>
              </w:rPr>
            </w:pPr>
          </w:p>
        </w:tc>
        <w:tc>
          <w:tcPr>
            <w:tcW w:w="1782" w:type="dxa"/>
            <w:vMerge/>
            <w:tcBorders>
              <w:bottom w:val="single" w:sz="4" w:space="0" w:color="0070C0"/>
            </w:tcBorders>
            <w:shd w:val="clear" w:color="auto" w:fill="FFC000"/>
            <w:vAlign w:val="center"/>
          </w:tcPr>
          <w:p w:rsidR="006843B0" w:rsidRPr="006843B0" w:rsidRDefault="006843B0" w:rsidP="006843B0">
            <w:pPr>
              <w:jc w:val="center"/>
              <w:rPr>
                <w:rFonts w:cs="Times New Roman"/>
                <w:b/>
                <w:sz w:val="24"/>
                <w:szCs w:val="24"/>
              </w:rPr>
            </w:pPr>
          </w:p>
        </w:tc>
        <w:tc>
          <w:tcPr>
            <w:tcW w:w="2158" w:type="dxa"/>
            <w:tcBorders>
              <w:bottom w:val="single" w:sz="4" w:space="0" w:color="0070C0"/>
            </w:tcBorders>
            <w:shd w:val="clear" w:color="auto" w:fill="FFC000"/>
            <w:vAlign w:val="center"/>
          </w:tcPr>
          <w:p w:rsidR="006843B0" w:rsidRPr="006843B0" w:rsidRDefault="006843B0" w:rsidP="006843B0">
            <w:pPr>
              <w:jc w:val="center"/>
              <w:rPr>
                <w:rFonts w:cs="Times New Roman"/>
                <w:b/>
                <w:sz w:val="24"/>
                <w:szCs w:val="24"/>
              </w:rPr>
            </w:pPr>
            <w:r w:rsidRPr="006843B0">
              <w:rPr>
                <w:rFonts w:cs="Times New Roman"/>
                <w:b/>
                <w:sz w:val="24"/>
                <w:szCs w:val="24"/>
              </w:rPr>
              <w:t>Dökme Çay</w:t>
            </w:r>
          </w:p>
        </w:tc>
        <w:tc>
          <w:tcPr>
            <w:tcW w:w="1984" w:type="dxa"/>
            <w:tcBorders>
              <w:bottom w:val="single" w:sz="4" w:space="0" w:color="0070C0"/>
            </w:tcBorders>
            <w:shd w:val="clear" w:color="auto" w:fill="FFC000"/>
          </w:tcPr>
          <w:p w:rsidR="006843B0" w:rsidRPr="006843B0" w:rsidRDefault="006843B0" w:rsidP="006843B0">
            <w:pPr>
              <w:jc w:val="center"/>
              <w:rPr>
                <w:rFonts w:cs="Times New Roman"/>
                <w:b/>
                <w:sz w:val="24"/>
                <w:szCs w:val="24"/>
              </w:rPr>
            </w:pPr>
            <w:r w:rsidRPr="006843B0">
              <w:rPr>
                <w:rFonts w:cs="Times New Roman"/>
                <w:b/>
                <w:sz w:val="24"/>
                <w:szCs w:val="24"/>
              </w:rPr>
              <w:t>Süzen Poşet</w:t>
            </w:r>
          </w:p>
        </w:tc>
        <w:tc>
          <w:tcPr>
            <w:tcW w:w="1951" w:type="dxa"/>
            <w:vMerge/>
            <w:tcBorders>
              <w:bottom w:val="single" w:sz="4" w:space="0" w:color="0070C0"/>
            </w:tcBorders>
            <w:shd w:val="clear" w:color="auto" w:fill="FFC000"/>
          </w:tcPr>
          <w:p w:rsidR="006843B0" w:rsidRPr="006843B0" w:rsidRDefault="006843B0" w:rsidP="006843B0">
            <w:pPr>
              <w:jc w:val="center"/>
              <w:rPr>
                <w:rFonts w:cs="Times New Roman"/>
                <w:b/>
                <w:sz w:val="24"/>
                <w:szCs w:val="24"/>
              </w:rPr>
            </w:pPr>
          </w:p>
        </w:tc>
      </w:tr>
      <w:tr w:rsidR="006843B0" w:rsidRPr="006843B0" w:rsidTr="002422D8">
        <w:trPr>
          <w:trHeight w:val="492"/>
        </w:trPr>
        <w:tc>
          <w:tcPr>
            <w:tcW w:w="2122"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i/>
                <w:color w:val="0070C0"/>
                <w:sz w:val="24"/>
                <w:szCs w:val="24"/>
              </w:rPr>
            </w:pPr>
            <w:r w:rsidRPr="006843B0">
              <w:rPr>
                <w:rFonts w:cs="Times New Roman"/>
                <w:b/>
                <w:i/>
                <w:color w:val="0070C0"/>
                <w:sz w:val="24"/>
                <w:szCs w:val="24"/>
              </w:rPr>
              <w:t>Rutubet(Nem Oranı)</w:t>
            </w:r>
          </w:p>
        </w:tc>
        <w:tc>
          <w:tcPr>
            <w:tcW w:w="1782"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8"/>
                <w:szCs w:val="28"/>
              </w:rPr>
            </w:pPr>
            <w:r w:rsidRPr="006843B0">
              <w:rPr>
                <w:rFonts w:cs="Times New Roman"/>
                <w:b/>
                <w:color w:val="0070C0"/>
                <w:sz w:val="28"/>
                <w:szCs w:val="28"/>
              </w:rPr>
              <w:t>3,69</w:t>
            </w:r>
          </w:p>
        </w:tc>
        <w:tc>
          <w:tcPr>
            <w:tcW w:w="2158"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4"/>
                <w:szCs w:val="24"/>
              </w:rPr>
            </w:pPr>
            <w:r w:rsidRPr="006843B0">
              <w:rPr>
                <w:rFonts w:cs="Times New Roman"/>
                <w:b/>
                <w:color w:val="0070C0"/>
                <w:sz w:val="24"/>
                <w:szCs w:val="24"/>
              </w:rPr>
              <w:t>En çok 7</w:t>
            </w:r>
          </w:p>
        </w:tc>
        <w:tc>
          <w:tcPr>
            <w:tcW w:w="1984"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4"/>
                <w:szCs w:val="24"/>
              </w:rPr>
            </w:pPr>
            <w:r w:rsidRPr="006843B0">
              <w:rPr>
                <w:rFonts w:cs="Times New Roman"/>
                <w:b/>
                <w:color w:val="0070C0"/>
                <w:sz w:val="24"/>
                <w:szCs w:val="24"/>
              </w:rPr>
              <w:t>En çok 7</w:t>
            </w:r>
          </w:p>
        </w:tc>
        <w:tc>
          <w:tcPr>
            <w:tcW w:w="1951"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4"/>
                <w:szCs w:val="24"/>
              </w:rPr>
            </w:pPr>
            <w:r w:rsidRPr="006843B0">
              <w:rPr>
                <w:rFonts w:cs="Times New Roman"/>
                <w:b/>
                <w:color w:val="0070C0"/>
                <w:sz w:val="24"/>
                <w:szCs w:val="24"/>
              </w:rPr>
              <w:t>(g/g)%</w:t>
            </w:r>
          </w:p>
        </w:tc>
      </w:tr>
      <w:tr w:rsidR="006843B0" w:rsidRPr="006843B0" w:rsidTr="006843B0">
        <w:trPr>
          <w:trHeight w:val="406"/>
        </w:trPr>
        <w:tc>
          <w:tcPr>
            <w:tcW w:w="2122"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i/>
                <w:color w:val="C00000"/>
                <w:sz w:val="24"/>
                <w:szCs w:val="24"/>
              </w:rPr>
            </w:pPr>
            <w:r w:rsidRPr="006843B0">
              <w:rPr>
                <w:rFonts w:cs="Times New Roman"/>
                <w:b/>
                <w:i/>
                <w:color w:val="C00000"/>
                <w:sz w:val="24"/>
                <w:szCs w:val="24"/>
              </w:rPr>
              <w:t xml:space="preserve">Su </w:t>
            </w:r>
            <w:proofErr w:type="spellStart"/>
            <w:r w:rsidRPr="006843B0">
              <w:rPr>
                <w:rFonts w:cs="Times New Roman"/>
                <w:b/>
                <w:i/>
                <w:color w:val="C00000"/>
                <w:sz w:val="24"/>
                <w:szCs w:val="24"/>
              </w:rPr>
              <w:t>Ekstraktı</w:t>
            </w:r>
            <w:proofErr w:type="spellEnd"/>
          </w:p>
        </w:tc>
        <w:tc>
          <w:tcPr>
            <w:tcW w:w="1782"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color w:val="C00000"/>
                <w:sz w:val="28"/>
                <w:szCs w:val="28"/>
              </w:rPr>
            </w:pPr>
            <w:r w:rsidRPr="006843B0">
              <w:rPr>
                <w:rFonts w:cs="Times New Roman"/>
                <w:b/>
                <w:color w:val="C00000"/>
                <w:sz w:val="28"/>
                <w:szCs w:val="28"/>
              </w:rPr>
              <w:t>27,60</w:t>
            </w:r>
          </w:p>
        </w:tc>
        <w:tc>
          <w:tcPr>
            <w:tcW w:w="2158"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color w:val="C00000"/>
                <w:sz w:val="24"/>
                <w:szCs w:val="24"/>
              </w:rPr>
            </w:pPr>
            <w:r w:rsidRPr="006843B0">
              <w:rPr>
                <w:rFonts w:cs="Times New Roman"/>
                <w:b/>
                <w:color w:val="C00000"/>
                <w:sz w:val="24"/>
                <w:szCs w:val="24"/>
              </w:rPr>
              <w:t>En az 29</w:t>
            </w:r>
          </w:p>
        </w:tc>
        <w:tc>
          <w:tcPr>
            <w:tcW w:w="1984"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color w:val="C00000"/>
                <w:sz w:val="24"/>
                <w:szCs w:val="24"/>
              </w:rPr>
            </w:pPr>
            <w:r w:rsidRPr="006843B0">
              <w:rPr>
                <w:rFonts w:cs="Times New Roman"/>
                <w:b/>
                <w:color w:val="C00000"/>
                <w:sz w:val="24"/>
                <w:szCs w:val="24"/>
              </w:rPr>
              <w:t>En az 32</w:t>
            </w:r>
          </w:p>
        </w:tc>
        <w:tc>
          <w:tcPr>
            <w:tcW w:w="1951"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color w:val="C00000"/>
                <w:sz w:val="24"/>
                <w:szCs w:val="24"/>
              </w:rPr>
            </w:pPr>
            <w:r w:rsidRPr="006843B0">
              <w:rPr>
                <w:rFonts w:cs="Times New Roman"/>
                <w:b/>
                <w:color w:val="C00000"/>
                <w:sz w:val="24"/>
                <w:szCs w:val="24"/>
              </w:rPr>
              <w:t>(</w:t>
            </w:r>
            <w:proofErr w:type="spellStart"/>
            <w:r w:rsidRPr="006843B0">
              <w:rPr>
                <w:rFonts w:cs="Times New Roman"/>
                <w:b/>
                <w:color w:val="C00000"/>
                <w:sz w:val="24"/>
                <w:szCs w:val="24"/>
              </w:rPr>
              <w:t>KM’de</w:t>
            </w:r>
            <w:proofErr w:type="spellEnd"/>
            <w:r w:rsidRPr="006843B0">
              <w:rPr>
                <w:rFonts w:cs="Times New Roman"/>
                <w:b/>
                <w:color w:val="C00000"/>
                <w:sz w:val="24"/>
                <w:szCs w:val="24"/>
              </w:rPr>
              <w:t>)(g/g)%</w:t>
            </w:r>
          </w:p>
        </w:tc>
      </w:tr>
      <w:tr w:rsidR="006843B0" w:rsidRPr="006843B0" w:rsidTr="002422D8">
        <w:trPr>
          <w:trHeight w:val="527"/>
        </w:trPr>
        <w:tc>
          <w:tcPr>
            <w:tcW w:w="2122"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i/>
                <w:color w:val="0070C0"/>
                <w:sz w:val="24"/>
                <w:szCs w:val="24"/>
              </w:rPr>
            </w:pPr>
            <w:r w:rsidRPr="006843B0">
              <w:rPr>
                <w:rFonts w:cs="Times New Roman"/>
                <w:b/>
                <w:i/>
                <w:color w:val="0070C0"/>
                <w:sz w:val="24"/>
                <w:szCs w:val="24"/>
              </w:rPr>
              <w:t>Toplam Kül</w:t>
            </w:r>
          </w:p>
        </w:tc>
        <w:tc>
          <w:tcPr>
            <w:tcW w:w="1782"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8"/>
                <w:szCs w:val="28"/>
              </w:rPr>
            </w:pPr>
            <w:r w:rsidRPr="006843B0">
              <w:rPr>
                <w:rFonts w:cs="Times New Roman"/>
                <w:b/>
                <w:color w:val="0070C0"/>
                <w:sz w:val="28"/>
                <w:szCs w:val="28"/>
              </w:rPr>
              <w:t>5,92</w:t>
            </w:r>
          </w:p>
        </w:tc>
        <w:tc>
          <w:tcPr>
            <w:tcW w:w="2158"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4"/>
                <w:szCs w:val="24"/>
              </w:rPr>
            </w:pPr>
            <w:r w:rsidRPr="006843B0">
              <w:rPr>
                <w:rFonts w:cs="Times New Roman"/>
                <w:b/>
                <w:color w:val="0070C0"/>
                <w:sz w:val="24"/>
                <w:szCs w:val="24"/>
              </w:rPr>
              <w:t>En az 4 - En çok 8</w:t>
            </w:r>
          </w:p>
        </w:tc>
        <w:tc>
          <w:tcPr>
            <w:tcW w:w="1984"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4"/>
                <w:szCs w:val="24"/>
              </w:rPr>
            </w:pPr>
            <w:r w:rsidRPr="006843B0">
              <w:rPr>
                <w:rFonts w:cs="Times New Roman"/>
                <w:b/>
                <w:color w:val="0070C0"/>
                <w:sz w:val="24"/>
                <w:szCs w:val="24"/>
              </w:rPr>
              <w:t>En az 4 - En çok 8</w:t>
            </w:r>
          </w:p>
        </w:tc>
        <w:tc>
          <w:tcPr>
            <w:tcW w:w="1951"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4"/>
                <w:szCs w:val="24"/>
              </w:rPr>
            </w:pPr>
            <w:r w:rsidRPr="006843B0">
              <w:rPr>
                <w:rFonts w:cs="Times New Roman"/>
                <w:b/>
                <w:color w:val="0070C0"/>
                <w:sz w:val="24"/>
                <w:szCs w:val="24"/>
              </w:rPr>
              <w:t>(</w:t>
            </w:r>
            <w:proofErr w:type="spellStart"/>
            <w:r w:rsidRPr="006843B0">
              <w:rPr>
                <w:rFonts w:cs="Times New Roman"/>
                <w:b/>
                <w:color w:val="0070C0"/>
                <w:sz w:val="24"/>
                <w:szCs w:val="24"/>
              </w:rPr>
              <w:t>KM’de</w:t>
            </w:r>
            <w:proofErr w:type="spellEnd"/>
            <w:r w:rsidRPr="006843B0">
              <w:rPr>
                <w:rFonts w:cs="Times New Roman"/>
                <w:b/>
                <w:color w:val="0070C0"/>
                <w:sz w:val="24"/>
                <w:szCs w:val="24"/>
              </w:rPr>
              <w:t>)(g/g)%</w:t>
            </w:r>
          </w:p>
        </w:tc>
      </w:tr>
      <w:tr w:rsidR="006843B0" w:rsidRPr="006843B0" w:rsidTr="002422D8">
        <w:trPr>
          <w:trHeight w:val="492"/>
        </w:trPr>
        <w:tc>
          <w:tcPr>
            <w:tcW w:w="2122"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i/>
                <w:color w:val="C00000"/>
                <w:sz w:val="24"/>
                <w:szCs w:val="24"/>
              </w:rPr>
            </w:pPr>
            <w:r w:rsidRPr="006843B0">
              <w:rPr>
                <w:rFonts w:cs="Times New Roman"/>
                <w:b/>
                <w:i/>
                <w:color w:val="C00000"/>
                <w:sz w:val="24"/>
                <w:szCs w:val="24"/>
              </w:rPr>
              <w:t>Suda Çözünen Kül</w:t>
            </w:r>
          </w:p>
        </w:tc>
        <w:tc>
          <w:tcPr>
            <w:tcW w:w="1782"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color w:val="C00000"/>
                <w:sz w:val="28"/>
                <w:szCs w:val="28"/>
              </w:rPr>
            </w:pPr>
            <w:r w:rsidRPr="006843B0">
              <w:rPr>
                <w:rFonts w:cs="Times New Roman"/>
                <w:b/>
                <w:color w:val="C00000"/>
                <w:sz w:val="28"/>
                <w:szCs w:val="28"/>
              </w:rPr>
              <w:t>55,92</w:t>
            </w:r>
          </w:p>
        </w:tc>
        <w:tc>
          <w:tcPr>
            <w:tcW w:w="2158"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color w:val="C00000"/>
                <w:sz w:val="24"/>
                <w:szCs w:val="24"/>
              </w:rPr>
            </w:pPr>
            <w:r w:rsidRPr="006843B0">
              <w:rPr>
                <w:rFonts w:cs="Times New Roman"/>
                <w:b/>
                <w:color w:val="C00000"/>
                <w:sz w:val="24"/>
                <w:szCs w:val="24"/>
              </w:rPr>
              <w:t>En az 45</w:t>
            </w:r>
          </w:p>
        </w:tc>
        <w:tc>
          <w:tcPr>
            <w:tcW w:w="1984"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color w:val="C00000"/>
                <w:sz w:val="24"/>
                <w:szCs w:val="24"/>
              </w:rPr>
            </w:pPr>
            <w:r w:rsidRPr="006843B0">
              <w:rPr>
                <w:rFonts w:cs="Times New Roman"/>
                <w:b/>
                <w:color w:val="C00000"/>
                <w:sz w:val="24"/>
                <w:szCs w:val="24"/>
              </w:rPr>
              <w:t>En az 45</w:t>
            </w:r>
          </w:p>
        </w:tc>
        <w:tc>
          <w:tcPr>
            <w:tcW w:w="1951"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color w:val="C00000"/>
                <w:sz w:val="24"/>
                <w:szCs w:val="24"/>
              </w:rPr>
            </w:pPr>
            <w:r w:rsidRPr="006843B0">
              <w:rPr>
                <w:rFonts w:cs="Times New Roman"/>
                <w:b/>
                <w:color w:val="C00000"/>
                <w:sz w:val="24"/>
                <w:szCs w:val="24"/>
              </w:rPr>
              <w:t>(Toplam küle göre)</w:t>
            </w:r>
          </w:p>
        </w:tc>
      </w:tr>
      <w:tr w:rsidR="006843B0" w:rsidRPr="006843B0" w:rsidTr="002422D8">
        <w:trPr>
          <w:trHeight w:val="492"/>
        </w:trPr>
        <w:tc>
          <w:tcPr>
            <w:tcW w:w="2122"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i/>
                <w:color w:val="0070C0"/>
                <w:sz w:val="24"/>
                <w:szCs w:val="24"/>
              </w:rPr>
            </w:pPr>
            <w:r w:rsidRPr="006843B0">
              <w:rPr>
                <w:rFonts w:cs="Times New Roman"/>
                <w:b/>
                <w:i/>
                <w:color w:val="0070C0"/>
                <w:sz w:val="24"/>
                <w:szCs w:val="24"/>
              </w:rPr>
              <w:t xml:space="preserve">Suda Çözünen Külde Alkalilik </w:t>
            </w:r>
          </w:p>
        </w:tc>
        <w:tc>
          <w:tcPr>
            <w:tcW w:w="1782"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8"/>
                <w:szCs w:val="28"/>
              </w:rPr>
            </w:pPr>
            <w:r w:rsidRPr="006843B0">
              <w:rPr>
                <w:rFonts w:cs="Times New Roman"/>
                <w:b/>
                <w:color w:val="0070C0"/>
                <w:sz w:val="28"/>
                <w:szCs w:val="28"/>
              </w:rPr>
              <w:t>1,82</w:t>
            </w:r>
          </w:p>
        </w:tc>
        <w:tc>
          <w:tcPr>
            <w:tcW w:w="2158"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4"/>
                <w:szCs w:val="24"/>
              </w:rPr>
            </w:pPr>
            <w:r w:rsidRPr="006843B0">
              <w:rPr>
                <w:rFonts w:cs="Times New Roman"/>
                <w:b/>
                <w:color w:val="0070C0"/>
                <w:sz w:val="24"/>
                <w:szCs w:val="24"/>
              </w:rPr>
              <w:t>En az 1 – En çok 3</w:t>
            </w:r>
          </w:p>
        </w:tc>
        <w:tc>
          <w:tcPr>
            <w:tcW w:w="1984"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4"/>
                <w:szCs w:val="24"/>
              </w:rPr>
            </w:pPr>
            <w:r w:rsidRPr="006843B0">
              <w:rPr>
                <w:rFonts w:cs="Times New Roman"/>
                <w:b/>
                <w:color w:val="0070C0"/>
                <w:sz w:val="24"/>
                <w:szCs w:val="24"/>
              </w:rPr>
              <w:t>En az 1 – En çok 3</w:t>
            </w:r>
          </w:p>
        </w:tc>
        <w:tc>
          <w:tcPr>
            <w:tcW w:w="1951"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4"/>
                <w:szCs w:val="24"/>
              </w:rPr>
            </w:pPr>
            <w:r w:rsidRPr="006843B0">
              <w:rPr>
                <w:rFonts w:cs="Times New Roman"/>
                <w:b/>
                <w:color w:val="0070C0"/>
                <w:sz w:val="24"/>
                <w:szCs w:val="24"/>
              </w:rPr>
              <w:t>(KOH cinsinden)</w:t>
            </w:r>
          </w:p>
        </w:tc>
      </w:tr>
      <w:tr w:rsidR="006843B0" w:rsidRPr="006843B0" w:rsidTr="002422D8">
        <w:trPr>
          <w:trHeight w:val="527"/>
        </w:trPr>
        <w:tc>
          <w:tcPr>
            <w:tcW w:w="2122"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i/>
                <w:color w:val="C00000"/>
                <w:sz w:val="24"/>
                <w:szCs w:val="24"/>
              </w:rPr>
            </w:pPr>
            <w:r w:rsidRPr="006843B0">
              <w:rPr>
                <w:rFonts w:cs="Times New Roman"/>
                <w:b/>
                <w:i/>
                <w:color w:val="C00000"/>
                <w:sz w:val="24"/>
                <w:szCs w:val="24"/>
              </w:rPr>
              <w:t xml:space="preserve">Asitte Çözünmeyen Kül </w:t>
            </w:r>
          </w:p>
        </w:tc>
        <w:tc>
          <w:tcPr>
            <w:tcW w:w="1782"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color w:val="C00000"/>
                <w:sz w:val="28"/>
                <w:szCs w:val="28"/>
              </w:rPr>
            </w:pPr>
            <w:r w:rsidRPr="006843B0">
              <w:rPr>
                <w:rFonts w:cs="Times New Roman"/>
                <w:b/>
                <w:color w:val="C00000"/>
                <w:sz w:val="28"/>
                <w:szCs w:val="28"/>
              </w:rPr>
              <w:t>0,41</w:t>
            </w:r>
          </w:p>
        </w:tc>
        <w:tc>
          <w:tcPr>
            <w:tcW w:w="2158"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color w:val="C00000"/>
                <w:sz w:val="24"/>
                <w:szCs w:val="24"/>
              </w:rPr>
            </w:pPr>
            <w:r w:rsidRPr="006843B0">
              <w:rPr>
                <w:rFonts w:cs="Times New Roman"/>
                <w:b/>
                <w:color w:val="C00000"/>
                <w:sz w:val="24"/>
                <w:szCs w:val="24"/>
              </w:rPr>
              <w:t>En çok 1</w:t>
            </w:r>
          </w:p>
        </w:tc>
        <w:tc>
          <w:tcPr>
            <w:tcW w:w="1984"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color w:val="C00000"/>
                <w:sz w:val="24"/>
                <w:szCs w:val="24"/>
              </w:rPr>
            </w:pPr>
            <w:r w:rsidRPr="006843B0">
              <w:rPr>
                <w:rFonts w:cs="Times New Roman"/>
                <w:b/>
                <w:color w:val="C00000"/>
                <w:sz w:val="24"/>
                <w:szCs w:val="24"/>
              </w:rPr>
              <w:t>En çok 1</w:t>
            </w:r>
          </w:p>
        </w:tc>
        <w:tc>
          <w:tcPr>
            <w:tcW w:w="1951"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color w:val="C00000"/>
                <w:sz w:val="24"/>
                <w:szCs w:val="24"/>
              </w:rPr>
            </w:pPr>
            <w:r w:rsidRPr="006843B0">
              <w:rPr>
                <w:rFonts w:cs="Times New Roman"/>
                <w:b/>
                <w:color w:val="C00000"/>
                <w:sz w:val="24"/>
                <w:szCs w:val="24"/>
              </w:rPr>
              <w:t>(</w:t>
            </w:r>
            <w:proofErr w:type="spellStart"/>
            <w:r w:rsidRPr="006843B0">
              <w:rPr>
                <w:rFonts w:cs="Times New Roman"/>
                <w:b/>
                <w:color w:val="C00000"/>
                <w:sz w:val="24"/>
                <w:szCs w:val="24"/>
              </w:rPr>
              <w:t>KM’de</w:t>
            </w:r>
            <w:proofErr w:type="spellEnd"/>
            <w:r w:rsidRPr="006843B0">
              <w:rPr>
                <w:rFonts w:cs="Times New Roman"/>
                <w:b/>
                <w:color w:val="C00000"/>
                <w:sz w:val="24"/>
                <w:szCs w:val="24"/>
              </w:rPr>
              <w:t>)(g/g)%</w:t>
            </w:r>
          </w:p>
        </w:tc>
      </w:tr>
      <w:tr w:rsidR="006843B0" w:rsidRPr="006843B0" w:rsidTr="002422D8">
        <w:trPr>
          <w:trHeight w:val="492"/>
        </w:trPr>
        <w:tc>
          <w:tcPr>
            <w:tcW w:w="2122"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i/>
                <w:color w:val="0070C0"/>
                <w:sz w:val="24"/>
                <w:szCs w:val="24"/>
              </w:rPr>
            </w:pPr>
            <w:r w:rsidRPr="006843B0">
              <w:rPr>
                <w:rFonts w:cs="Times New Roman"/>
                <w:b/>
                <w:i/>
                <w:color w:val="0070C0"/>
                <w:sz w:val="24"/>
                <w:szCs w:val="24"/>
              </w:rPr>
              <w:t>Ham Selüloz</w:t>
            </w:r>
          </w:p>
        </w:tc>
        <w:tc>
          <w:tcPr>
            <w:tcW w:w="1782"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8"/>
                <w:szCs w:val="28"/>
              </w:rPr>
            </w:pPr>
            <w:r w:rsidRPr="006843B0">
              <w:rPr>
                <w:rFonts w:cs="Times New Roman"/>
                <w:b/>
                <w:color w:val="0070C0"/>
                <w:sz w:val="28"/>
                <w:szCs w:val="28"/>
              </w:rPr>
              <w:t>-</w:t>
            </w:r>
          </w:p>
        </w:tc>
        <w:tc>
          <w:tcPr>
            <w:tcW w:w="2158"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4"/>
                <w:szCs w:val="24"/>
              </w:rPr>
            </w:pPr>
            <w:r w:rsidRPr="006843B0">
              <w:rPr>
                <w:rFonts w:cs="Times New Roman"/>
                <w:b/>
                <w:color w:val="0070C0"/>
                <w:sz w:val="24"/>
                <w:szCs w:val="24"/>
              </w:rPr>
              <w:t>En çok 16,5</w:t>
            </w:r>
          </w:p>
        </w:tc>
        <w:tc>
          <w:tcPr>
            <w:tcW w:w="1984"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4"/>
                <w:szCs w:val="24"/>
              </w:rPr>
            </w:pPr>
            <w:r w:rsidRPr="006843B0">
              <w:rPr>
                <w:rFonts w:cs="Times New Roman"/>
                <w:b/>
                <w:color w:val="0070C0"/>
                <w:sz w:val="24"/>
                <w:szCs w:val="24"/>
              </w:rPr>
              <w:t>En çok 15,0</w:t>
            </w:r>
          </w:p>
        </w:tc>
        <w:tc>
          <w:tcPr>
            <w:tcW w:w="1951"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4"/>
                <w:szCs w:val="24"/>
              </w:rPr>
            </w:pPr>
            <w:r w:rsidRPr="006843B0">
              <w:rPr>
                <w:rFonts w:cs="Times New Roman"/>
                <w:b/>
                <w:color w:val="0070C0"/>
                <w:sz w:val="24"/>
                <w:szCs w:val="24"/>
              </w:rPr>
              <w:t>(</w:t>
            </w:r>
            <w:proofErr w:type="spellStart"/>
            <w:r w:rsidRPr="006843B0">
              <w:rPr>
                <w:rFonts w:cs="Times New Roman"/>
                <w:b/>
                <w:color w:val="0070C0"/>
                <w:sz w:val="24"/>
                <w:szCs w:val="24"/>
              </w:rPr>
              <w:t>KM’de</w:t>
            </w:r>
            <w:proofErr w:type="spellEnd"/>
            <w:r w:rsidRPr="006843B0">
              <w:rPr>
                <w:rFonts w:cs="Times New Roman"/>
                <w:b/>
                <w:color w:val="0070C0"/>
                <w:sz w:val="24"/>
                <w:szCs w:val="24"/>
              </w:rPr>
              <w:t>)(g/g)%</w:t>
            </w:r>
          </w:p>
        </w:tc>
      </w:tr>
      <w:tr w:rsidR="006843B0" w:rsidRPr="006843B0" w:rsidTr="002422D8">
        <w:trPr>
          <w:trHeight w:val="492"/>
        </w:trPr>
        <w:tc>
          <w:tcPr>
            <w:tcW w:w="2122"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i/>
                <w:color w:val="C00000"/>
                <w:sz w:val="24"/>
                <w:szCs w:val="24"/>
              </w:rPr>
            </w:pPr>
            <w:r w:rsidRPr="006843B0">
              <w:rPr>
                <w:rFonts w:cs="Times New Roman"/>
                <w:b/>
                <w:i/>
                <w:color w:val="C00000"/>
                <w:sz w:val="24"/>
                <w:szCs w:val="24"/>
              </w:rPr>
              <w:t>Toplam Toz Oranı</w:t>
            </w:r>
          </w:p>
        </w:tc>
        <w:tc>
          <w:tcPr>
            <w:tcW w:w="1782"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color w:val="C00000"/>
                <w:sz w:val="28"/>
                <w:szCs w:val="28"/>
              </w:rPr>
            </w:pPr>
            <w:r w:rsidRPr="006843B0">
              <w:rPr>
                <w:rFonts w:cs="Times New Roman"/>
                <w:b/>
                <w:color w:val="C00000"/>
                <w:sz w:val="28"/>
                <w:szCs w:val="28"/>
              </w:rPr>
              <w:t>3,13</w:t>
            </w:r>
          </w:p>
        </w:tc>
        <w:tc>
          <w:tcPr>
            <w:tcW w:w="2158"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color w:val="C00000"/>
                <w:sz w:val="24"/>
                <w:szCs w:val="24"/>
              </w:rPr>
            </w:pPr>
            <w:r w:rsidRPr="006843B0">
              <w:rPr>
                <w:rFonts w:cs="Times New Roman"/>
                <w:b/>
                <w:color w:val="C00000"/>
                <w:sz w:val="24"/>
                <w:szCs w:val="24"/>
              </w:rPr>
              <w:t>En çok 14</w:t>
            </w:r>
          </w:p>
        </w:tc>
        <w:tc>
          <w:tcPr>
            <w:tcW w:w="1984"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color w:val="C00000"/>
                <w:sz w:val="24"/>
                <w:szCs w:val="24"/>
              </w:rPr>
            </w:pPr>
            <w:r w:rsidRPr="006843B0">
              <w:rPr>
                <w:rFonts w:cs="Times New Roman"/>
                <w:b/>
                <w:color w:val="C00000"/>
                <w:sz w:val="24"/>
                <w:szCs w:val="24"/>
              </w:rPr>
              <w:t>En çok 35</w:t>
            </w:r>
          </w:p>
        </w:tc>
        <w:tc>
          <w:tcPr>
            <w:tcW w:w="1951" w:type="dxa"/>
            <w:tcBorders>
              <w:bottom w:val="single" w:sz="4" w:space="0" w:color="0070C0"/>
            </w:tcBorders>
            <w:shd w:val="clear" w:color="auto" w:fill="FDE9D9" w:themeFill="accent6" w:themeFillTint="33"/>
            <w:vAlign w:val="center"/>
          </w:tcPr>
          <w:p w:rsidR="006843B0" w:rsidRPr="006843B0" w:rsidRDefault="006843B0" w:rsidP="006843B0">
            <w:pPr>
              <w:rPr>
                <w:rFonts w:cs="Times New Roman"/>
                <w:b/>
                <w:color w:val="C00000"/>
                <w:sz w:val="24"/>
                <w:szCs w:val="24"/>
              </w:rPr>
            </w:pPr>
            <w:r w:rsidRPr="006843B0">
              <w:rPr>
                <w:rFonts w:cs="Times New Roman"/>
                <w:b/>
                <w:color w:val="C00000"/>
                <w:sz w:val="24"/>
                <w:szCs w:val="24"/>
              </w:rPr>
              <w:t>(g/g)%</w:t>
            </w:r>
          </w:p>
        </w:tc>
      </w:tr>
      <w:tr w:rsidR="006843B0" w:rsidRPr="006843B0" w:rsidTr="002422D8">
        <w:trPr>
          <w:trHeight w:val="492"/>
        </w:trPr>
        <w:tc>
          <w:tcPr>
            <w:tcW w:w="2122"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i/>
                <w:color w:val="0070C0"/>
                <w:sz w:val="24"/>
                <w:szCs w:val="24"/>
              </w:rPr>
            </w:pPr>
            <w:r w:rsidRPr="006843B0">
              <w:rPr>
                <w:rFonts w:cs="Times New Roman"/>
                <w:b/>
                <w:i/>
                <w:color w:val="0070C0"/>
                <w:sz w:val="24"/>
                <w:szCs w:val="24"/>
              </w:rPr>
              <w:t xml:space="preserve">Küf-Maya </w:t>
            </w:r>
          </w:p>
        </w:tc>
        <w:tc>
          <w:tcPr>
            <w:tcW w:w="1782"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8"/>
                <w:szCs w:val="28"/>
              </w:rPr>
            </w:pPr>
            <w:r w:rsidRPr="006843B0">
              <w:rPr>
                <w:rFonts w:cs="Times New Roman"/>
                <w:b/>
                <w:color w:val="0070C0"/>
                <w:sz w:val="28"/>
                <w:szCs w:val="28"/>
              </w:rPr>
              <w:t>0</w:t>
            </w:r>
          </w:p>
        </w:tc>
        <w:tc>
          <w:tcPr>
            <w:tcW w:w="2158"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4"/>
                <w:szCs w:val="24"/>
              </w:rPr>
            </w:pPr>
            <w:r w:rsidRPr="006843B0">
              <w:rPr>
                <w:rFonts w:cs="Times New Roman"/>
                <w:b/>
                <w:color w:val="0070C0"/>
                <w:sz w:val="24"/>
                <w:szCs w:val="24"/>
              </w:rPr>
              <w:t>1x10</w:t>
            </w:r>
            <w:r w:rsidRPr="006843B0">
              <w:rPr>
                <w:rFonts w:cs="Times New Roman"/>
                <w:b/>
                <w:color w:val="0070C0"/>
                <w:sz w:val="24"/>
                <w:szCs w:val="24"/>
                <w:vertAlign w:val="superscript"/>
              </w:rPr>
              <w:t>5</w:t>
            </w:r>
          </w:p>
        </w:tc>
        <w:tc>
          <w:tcPr>
            <w:tcW w:w="1984"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4"/>
                <w:szCs w:val="24"/>
              </w:rPr>
            </w:pPr>
            <w:r w:rsidRPr="006843B0">
              <w:rPr>
                <w:rFonts w:cs="Times New Roman"/>
                <w:b/>
                <w:color w:val="0070C0"/>
                <w:sz w:val="24"/>
                <w:szCs w:val="24"/>
              </w:rPr>
              <w:t>1x10</w:t>
            </w:r>
            <w:r w:rsidRPr="006843B0">
              <w:rPr>
                <w:rFonts w:cs="Times New Roman"/>
                <w:b/>
                <w:color w:val="0070C0"/>
                <w:sz w:val="24"/>
                <w:szCs w:val="24"/>
                <w:vertAlign w:val="superscript"/>
              </w:rPr>
              <w:t>5</w:t>
            </w:r>
          </w:p>
        </w:tc>
        <w:tc>
          <w:tcPr>
            <w:tcW w:w="1951" w:type="dxa"/>
            <w:tcBorders>
              <w:bottom w:val="single" w:sz="4" w:space="0" w:color="0070C0"/>
            </w:tcBorders>
            <w:shd w:val="clear" w:color="auto" w:fill="DAEEF3" w:themeFill="accent5" w:themeFillTint="33"/>
            <w:vAlign w:val="center"/>
          </w:tcPr>
          <w:p w:rsidR="006843B0" w:rsidRPr="006843B0" w:rsidRDefault="006843B0" w:rsidP="006843B0">
            <w:pPr>
              <w:rPr>
                <w:rFonts w:cs="Times New Roman"/>
                <w:b/>
                <w:color w:val="0070C0"/>
                <w:sz w:val="24"/>
                <w:szCs w:val="24"/>
              </w:rPr>
            </w:pPr>
            <w:r w:rsidRPr="006843B0">
              <w:rPr>
                <w:rFonts w:cs="Times New Roman"/>
                <w:b/>
                <w:color w:val="0070C0"/>
                <w:sz w:val="24"/>
                <w:szCs w:val="24"/>
              </w:rPr>
              <w:t>(</w:t>
            </w:r>
            <w:proofErr w:type="spellStart"/>
            <w:r w:rsidRPr="006843B0">
              <w:rPr>
                <w:rFonts w:cs="Times New Roman"/>
                <w:b/>
                <w:color w:val="0070C0"/>
                <w:sz w:val="24"/>
                <w:szCs w:val="24"/>
              </w:rPr>
              <w:t>kob</w:t>
            </w:r>
            <w:proofErr w:type="spellEnd"/>
            <w:r w:rsidRPr="006843B0">
              <w:rPr>
                <w:rFonts w:cs="Times New Roman"/>
                <w:b/>
                <w:color w:val="0070C0"/>
                <w:sz w:val="24"/>
                <w:szCs w:val="24"/>
              </w:rPr>
              <w:t>/g)</w:t>
            </w:r>
          </w:p>
        </w:tc>
      </w:tr>
      <w:tr w:rsidR="006843B0" w:rsidRPr="006843B0" w:rsidTr="002422D8">
        <w:trPr>
          <w:trHeight w:val="492"/>
        </w:trPr>
        <w:tc>
          <w:tcPr>
            <w:tcW w:w="2122" w:type="dxa"/>
            <w:shd w:val="clear" w:color="auto" w:fill="FDE9D9" w:themeFill="accent6" w:themeFillTint="33"/>
            <w:vAlign w:val="center"/>
          </w:tcPr>
          <w:p w:rsidR="006843B0" w:rsidRPr="006843B0" w:rsidRDefault="006843B0" w:rsidP="006843B0">
            <w:pPr>
              <w:rPr>
                <w:rFonts w:cs="Times New Roman"/>
                <w:b/>
                <w:i/>
                <w:color w:val="C00000"/>
                <w:sz w:val="24"/>
                <w:szCs w:val="24"/>
              </w:rPr>
            </w:pPr>
            <w:proofErr w:type="spellStart"/>
            <w:r w:rsidRPr="006843B0">
              <w:rPr>
                <w:rFonts w:cs="Times New Roman"/>
                <w:b/>
                <w:i/>
                <w:color w:val="C00000"/>
                <w:sz w:val="24"/>
                <w:szCs w:val="24"/>
              </w:rPr>
              <w:t>Salmonella</w:t>
            </w:r>
            <w:proofErr w:type="spellEnd"/>
            <w:r w:rsidRPr="006843B0">
              <w:rPr>
                <w:rFonts w:cs="Times New Roman"/>
                <w:b/>
                <w:i/>
                <w:color w:val="C00000"/>
                <w:sz w:val="24"/>
                <w:szCs w:val="24"/>
              </w:rPr>
              <w:t xml:space="preserve"> </w:t>
            </w:r>
            <w:proofErr w:type="spellStart"/>
            <w:r w:rsidRPr="006843B0">
              <w:rPr>
                <w:rFonts w:cs="Times New Roman"/>
                <w:b/>
                <w:i/>
                <w:color w:val="C00000"/>
                <w:sz w:val="24"/>
                <w:szCs w:val="24"/>
              </w:rPr>
              <w:t>spp</w:t>
            </w:r>
            <w:proofErr w:type="spellEnd"/>
            <w:r w:rsidRPr="006843B0">
              <w:rPr>
                <w:rFonts w:cs="Times New Roman"/>
                <w:b/>
                <w:i/>
                <w:color w:val="C00000"/>
                <w:sz w:val="24"/>
                <w:szCs w:val="24"/>
              </w:rPr>
              <w:t>.</w:t>
            </w:r>
          </w:p>
        </w:tc>
        <w:tc>
          <w:tcPr>
            <w:tcW w:w="1782" w:type="dxa"/>
            <w:shd w:val="clear" w:color="auto" w:fill="FDE9D9" w:themeFill="accent6" w:themeFillTint="33"/>
            <w:vAlign w:val="center"/>
          </w:tcPr>
          <w:p w:rsidR="006843B0" w:rsidRPr="006843B0" w:rsidRDefault="006843B0" w:rsidP="006843B0">
            <w:pPr>
              <w:rPr>
                <w:rFonts w:cs="Times New Roman"/>
                <w:b/>
                <w:color w:val="C00000"/>
                <w:sz w:val="24"/>
                <w:szCs w:val="24"/>
              </w:rPr>
            </w:pPr>
            <w:r w:rsidRPr="006843B0">
              <w:rPr>
                <w:rFonts w:cs="Times New Roman"/>
                <w:b/>
                <w:color w:val="C00000"/>
                <w:sz w:val="24"/>
                <w:szCs w:val="24"/>
              </w:rPr>
              <w:t>Bulunmadı</w:t>
            </w:r>
          </w:p>
        </w:tc>
        <w:tc>
          <w:tcPr>
            <w:tcW w:w="2158" w:type="dxa"/>
            <w:shd w:val="clear" w:color="auto" w:fill="FDE9D9" w:themeFill="accent6" w:themeFillTint="33"/>
            <w:vAlign w:val="center"/>
          </w:tcPr>
          <w:p w:rsidR="006843B0" w:rsidRPr="006843B0" w:rsidRDefault="006843B0" w:rsidP="006843B0">
            <w:pPr>
              <w:rPr>
                <w:rFonts w:cs="Times New Roman"/>
                <w:b/>
                <w:color w:val="C00000"/>
                <w:sz w:val="24"/>
                <w:szCs w:val="24"/>
              </w:rPr>
            </w:pPr>
            <w:r w:rsidRPr="006843B0">
              <w:rPr>
                <w:rFonts w:cs="Times New Roman"/>
                <w:b/>
                <w:color w:val="C00000"/>
                <w:sz w:val="24"/>
                <w:szCs w:val="24"/>
              </w:rPr>
              <w:t>25 g’da bulunmayacak</w:t>
            </w:r>
          </w:p>
        </w:tc>
        <w:tc>
          <w:tcPr>
            <w:tcW w:w="1984" w:type="dxa"/>
            <w:shd w:val="clear" w:color="auto" w:fill="FDE9D9" w:themeFill="accent6" w:themeFillTint="33"/>
            <w:vAlign w:val="center"/>
          </w:tcPr>
          <w:p w:rsidR="006843B0" w:rsidRPr="006843B0" w:rsidRDefault="006843B0" w:rsidP="006843B0">
            <w:pPr>
              <w:rPr>
                <w:rFonts w:cs="Times New Roman"/>
                <w:b/>
                <w:color w:val="C00000"/>
                <w:sz w:val="24"/>
                <w:szCs w:val="24"/>
              </w:rPr>
            </w:pPr>
            <w:r w:rsidRPr="006843B0">
              <w:rPr>
                <w:rFonts w:cs="Times New Roman"/>
                <w:b/>
                <w:color w:val="C00000"/>
                <w:sz w:val="24"/>
                <w:szCs w:val="24"/>
              </w:rPr>
              <w:t>25 g’da bulunmayacak</w:t>
            </w:r>
          </w:p>
        </w:tc>
        <w:tc>
          <w:tcPr>
            <w:tcW w:w="1951" w:type="dxa"/>
            <w:shd w:val="clear" w:color="auto" w:fill="FDE9D9" w:themeFill="accent6" w:themeFillTint="33"/>
            <w:vAlign w:val="center"/>
          </w:tcPr>
          <w:p w:rsidR="006843B0" w:rsidRPr="006843B0" w:rsidRDefault="006843B0" w:rsidP="006843B0">
            <w:pPr>
              <w:numPr>
                <w:ilvl w:val="0"/>
                <w:numId w:val="11"/>
              </w:numPr>
              <w:rPr>
                <w:rFonts w:eastAsiaTheme="minorEastAsia" w:cs="Times New Roman"/>
                <w:b/>
                <w:color w:val="C00000"/>
                <w:sz w:val="24"/>
                <w:szCs w:val="24"/>
                <w:lang w:eastAsia="tr-TR"/>
              </w:rPr>
            </w:pPr>
            <w:r w:rsidRPr="006843B0">
              <w:rPr>
                <w:rFonts w:eastAsiaTheme="minorEastAsia" w:cs="Times New Roman"/>
                <w:b/>
                <w:color w:val="C00000"/>
                <w:sz w:val="24"/>
                <w:szCs w:val="24"/>
                <w:lang w:eastAsia="tr-TR"/>
              </w:rPr>
              <w:t>’da var-yok</w:t>
            </w:r>
            <w:proofErr w:type="gramStart"/>
            <w:r w:rsidRPr="006843B0">
              <w:rPr>
                <w:rFonts w:eastAsiaTheme="minorEastAsia" w:cs="Times New Roman"/>
                <w:b/>
                <w:color w:val="C00000"/>
                <w:sz w:val="24"/>
                <w:szCs w:val="24"/>
                <w:lang w:eastAsia="tr-TR"/>
              </w:rPr>
              <w:t>)</w:t>
            </w:r>
            <w:proofErr w:type="gramEnd"/>
          </w:p>
        </w:tc>
      </w:tr>
    </w:tbl>
    <w:p w:rsidR="006843B0" w:rsidRDefault="006843B0" w:rsidP="00A04D65">
      <w:pPr>
        <w:pStyle w:val="ListeParagraf"/>
        <w:ind w:left="765"/>
        <w:jc w:val="both"/>
        <w:rPr>
          <w:sz w:val="24"/>
          <w:szCs w:val="24"/>
        </w:rPr>
      </w:pPr>
    </w:p>
    <w:p w:rsidR="006843B0" w:rsidRPr="006843B0" w:rsidRDefault="006843B0" w:rsidP="006843B0">
      <w:pPr>
        <w:rPr>
          <w:rFonts w:cs="Times New Roman"/>
          <w:b/>
          <w:i/>
          <w:color w:val="C00000"/>
          <w:sz w:val="24"/>
          <w:szCs w:val="24"/>
        </w:rPr>
      </w:pPr>
      <w:r w:rsidRPr="006843B0">
        <w:rPr>
          <w:rFonts w:cs="Times New Roman"/>
          <w:b/>
          <w:i/>
          <w:color w:val="1F497D" w:themeColor="text2"/>
          <w:sz w:val="24"/>
          <w:szCs w:val="24"/>
        </w:rPr>
        <w:lastRenderedPageBreak/>
        <w:t xml:space="preserve">C-Hijyen Analizleri: </w:t>
      </w:r>
      <w:r w:rsidRPr="006843B0">
        <w:rPr>
          <w:rFonts w:cs="Times New Roman"/>
          <w:b/>
          <w:i/>
          <w:color w:val="C00000"/>
          <w:sz w:val="24"/>
          <w:szCs w:val="24"/>
        </w:rPr>
        <w:t xml:space="preserve">2014-2015  yılı içerisinde üyelerimizin fabrikalarında yapılan toplam hijyen analizleri sayısı  aşağıdaki </w:t>
      </w:r>
      <w:proofErr w:type="gramStart"/>
      <w:r w:rsidRPr="006843B0">
        <w:rPr>
          <w:rFonts w:cs="Times New Roman"/>
          <w:b/>
          <w:i/>
          <w:color w:val="C00000"/>
          <w:sz w:val="24"/>
          <w:szCs w:val="24"/>
        </w:rPr>
        <w:t>gibidir :</w:t>
      </w:r>
      <w:proofErr w:type="gramEnd"/>
    </w:p>
    <w:tbl>
      <w:tblPr>
        <w:tblStyle w:val="TabloKlavuzu4"/>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791"/>
        <w:gridCol w:w="1597"/>
        <w:gridCol w:w="1503"/>
        <w:gridCol w:w="1606"/>
        <w:gridCol w:w="1743"/>
        <w:gridCol w:w="1940"/>
      </w:tblGrid>
      <w:tr w:rsidR="006843B0" w:rsidRPr="006843B0" w:rsidTr="002422D8">
        <w:trPr>
          <w:trHeight w:val="424"/>
        </w:trPr>
        <w:tc>
          <w:tcPr>
            <w:tcW w:w="9781" w:type="dxa"/>
            <w:gridSpan w:val="6"/>
            <w:tcBorders>
              <w:bottom w:val="single" w:sz="4" w:space="0" w:color="0070C0"/>
            </w:tcBorders>
            <w:shd w:val="clear" w:color="auto" w:fill="FFC000"/>
            <w:vAlign w:val="center"/>
          </w:tcPr>
          <w:p w:rsidR="006843B0" w:rsidRPr="006843B0" w:rsidRDefault="006843B0" w:rsidP="006843B0">
            <w:pPr>
              <w:jc w:val="center"/>
              <w:rPr>
                <w:rFonts w:cs="Times New Roman"/>
                <w:b/>
                <w:sz w:val="24"/>
                <w:szCs w:val="24"/>
              </w:rPr>
            </w:pPr>
            <w:r w:rsidRPr="006843B0">
              <w:rPr>
                <w:rFonts w:cs="Times New Roman"/>
                <w:b/>
                <w:sz w:val="24"/>
                <w:szCs w:val="24"/>
              </w:rPr>
              <w:t>Hijyen Analiz Sayısı (adet)</w:t>
            </w:r>
          </w:p>
        </w:tc>
      </w:tr>
      <w:tr w:rsidR="006843B0" w:rsidRPr="006843B0" w:rsidTr="002422D8">
        <w:trPr>
          <w:trHeight w:val="601"/>
        </w:trPr>
        <w:tc>
          <w:tcPr>
            <w:tcW w:w="806" w:type="dxa"/>
            <w:tcBorders>
              <w:bottom w:val="single" w:sz="4" w:space="0" w:color="0070C0"/>
            </w:tcBorders>
            <w:shd w:val="clear" w:color="auto" w:fill="FFC000"/>
            <w:vAlign w:val="center"/>
          </w:tcPr>
          <w:p w:rsidR="006843B0" w:rsidRPr="006843B0" w:rsidRDefault="006843B0" w:rsidP="006843B0">
            <w:pPr>
              <w:jc w:val="center"/>
              <w:rPr>
                <w:rFonts w:cs="Times New Roman"/>
                <w:b/>
                <w:sz w:val="24"/>
                <w:szCs w:val="24"/>
              </w:rPr>
            </w:pPr>
            <w:r w:rsidRPr="006843B0">
              <w:rPr>
                <w:rFonts w:cs="Times New Roman"/>
                <w:b/>
                <w:sz w:val="24"/>
                <w:szCs w:val="24"/>
              </w:rPr>
              <w:t>YIL</w:t>
            </w:r>
          </w:p>
        </w:tc>
        <w:tc>
          <w:tcPr>
            <w:tcW w:w="1689" w:type="dxa"/>
            <w:tcBorders>
              <w:bottom w:val="single" w:sz="4" w:space="0" w:color="0070C0"/>
            </w:tcBorders>
            <w:shd w:val="clear" w:color="auto" w:fill="FFC000"/>
            <w:vAlign w:val="center"/>
          </w:tcPr>
          <w:p w:rsidR="006843B0" w:rsidRPr="006843B0" w:rsidRDefault="006843B0" w:rsidP="006843B0">
            <w:pPr>
              <w:jc w:val="center"/>
              <w:rPr>
                <w:rFonts w:cs="Times New Roman"/>
                <w:b/>
                <w:sz w:val="24"/>
                <w:szCs w:val="24"/>
              </w:rPr>
            </w:pPr>
            <w:r w:rsidRPr="006843B0">
              <w:rPr>
                <w:rFonts w:cs="Times New Roman"/>
                <w:b/>
                <w:sz w:val="24"/>
                <w:szCs w:val="24"/>
              </w:rPr>
              <w:t>Personel Hijyeni</w:t>
            </w:r>
          </w:p>
        </w:tc>
        <w:tc>
          <w:tcPr>
            <w:tcW w:w="1616" w:type="dxa"/>
            <w:tcBorders>
              <w:bottom w:val="single" w:sz="4" w:space="0" w:color="0070C0"/>
            </w:tcBorders>
            <w:shd w:val="clear" w:color="auto" w:fill="FFC000"/>
            <w:vAlign w:val="center"/>
          </w:tcPr>
          <w:p w:rsidR="006843B0" w:rsidRPr="006843B0" w:rsidRDefault="006843B0" w:rsidP="006843B0">
            <w:pPr>
              <w:jc w:val="center"/>
              <w:rPr>
                <w:rFonts w:cs="Times New Roman"/>
                <w:b/>
                <w:sz w:val="24"/>
                <w:szCs w:val="24"/>
              </w:rPr>
            </w:pPr>
            <w:r w:rsidRPr="006843B0">
              <w:rPr>
                <w:rFonts w:cs="Times New Roman"/>
                <w:b/>
                <w:sz w:val="24"/>
                <w:szCs w:val="24"/>
              </w:rPr>
              <w:t>Hava Florası</w:t>
            </w:r>
          </w:p>
        </w:tc>
        <w:tc>
          <w:tcPr>
            <w:tcW w:w="1701" w:type="dxa"/>
            <w:tcBorders>
              <w:bottom w:val="single" w:sz="4" w:space="0" w:color="0070C0"/>
            </w:tcBorders>
            <w:shd w:val="clear" w:color="auto" w:fill="FFC000"/>
            <w:vAlign w:val="center"/>
          </w:tcPr>
          <w:p w:rsidR="006843B0" w:rsidRPr="006843B0" w:rsidRDefault="006843B0" w:rsidP="006843B0">
            <w:pPr>
              <w:jc w:val="center"/>
              <w:rPr>
                <w:rFonts w:cs="Times New Roman"/>
                <w:b/>
                <w:sz w:val="24"/>
                <w:szCs w:val="24"/>
              </w:rPr>
            </w:pPr>
            <w:r w:rsidRPr="006843B0">
              <w:rPr>
                <w:rFonts w:cs="Times New Roman"/>
                <w:b/>
                <w:sz w:val="24"/>
                <w:szCs w:val="24"/>
              </w:rPr>
              <w:t>Alet Ekipman</w:t>
            </w:r>
          </w:p>
        </w:tc>
        <w:tc>
          <w:tcPr>
            <w:tcW w:w="1843" w:type="dxa"/>
            <w:tcBorders>
              <w:bottom w:val="single" w:sz="4" w:space="0" w:color="0070C0"/>
            </w:tcBorders>
            <w:shd w:val="clear" w:color="auto" w:fill="FFC000"/>
            <w:vAlign w:val="center"/>
          </w:tcPr>
          <w:p w:rsidR="006843B0" w:rsidRPr="006843B0" w:rsidRDefault="006843B0" w:rsidP="006843B0">
            <w:pPr>
              <w:jc w:val="center"/>
              <w:rPr>
                <w:rFonts w:cs="Times New Roman"/>
                <w:b/>
                <w:sz w:val="24"/>
                <w:szCs w:val="24"/>
              </w:rPr>
            </w:pPr>
            <w:r w:rsidRPr="006843B0">
              <w:rPr>
                <w:rFonts w:cs="Times New Roman"/>
                <w:b/>
                <w:sz w:val="24"/>
                <w:szCs w:val="24"/>
              </w:rPr>
              <w:t>Ambalaj Materyali</w:t>
            </w:r>
          </w:p>
        </w:tc>
        <w:tc>
          <w:tcPr>
            <w:tcW w:w="2126" w:type="dxa"/>
            <w:tcBorders>
              <w:bottom w:val="single" w:sz="4" w:space="0" w:color="0070C0"/>
            </w:tcBorders>
            <w:shd w:val="clear" w:color="auto" w:fill="FFC000"/>
            <w:vAlign w:val="center"/>
          </w:tcPr>
          <w:p w:rsidR="006843B0" w:rsidRPr="006843B0" w:rsidRDefault="006843B0" w:rsidP="006843B0">
            <w:pPr>
              <w:jc w:val="center"/>
              <w:rPr>
                <w:rFonts w:cs="Times New Roman"/>
                <w:b/>
                <w:color w:val="C00000"/>
                <w:sz w:val="24"/>
                <w:szCs w:val="24"/>
              </w:rPr>
            </w:pPr>
            <w:r w:rsidRPr="006843B0">
              <w:rPr>
                <w:rFonts w:cs="Times New Roman"/>
                <w:b/>
                <w:color w:val="C00000"/>
                <w:szCs w:val="24"/>
              </w:rPr>
              <w:t xml:space="preserve">Toplam </w:t>
            </w:r>
            <w:r w:rsidRPr="006843B0">
              <w:rPr>
                <w:rFonts w:cs="Times New Roman"/>
                <w:b/>
                <w:color w:val="C00000"/>
                <w:sz w:val="24"/>
                <w:szCs w:val="24"/>
              </w:rPr>
              <w:t>Analiz Sayısı</w:t>
            </w:r>
          </w:p>
        </w:tc>
      </w:tr>
      <w:tr w:rsidR="006843B0" w:rsidRPr="006843B0" w:rsidTr="002422D8">
        <w:trPr>
          <w:trHeight w:val="508"/>
        </w:trPr>
        <w:tc>
          <w:tcPr>
            <w:tcW w:w="806" w:type="dxa"/>
            <w:shd w:val="clear" w:color="auto" w:fill="F2DBDB" w:themeFill="accent2" w:themeFillTint="33"/>
            <w:vAlign w:val="center"/>
          </w:tcPr>
          <w:p w:rsidR="006843B0" w:rsidRPr="006843B0" w:rsidRDefault="006843B0" w:rsidP="006843B0">
            <w:pPr>
              <w:jc w:val="center"/>
              <w:rPr>
                <w:rFonts w:cs="Times New Roman"/>
                <w:b/>
                <w:color w:val="0070C0"/>
                <w:sz w:val="24"/>
                <w:szCs w:val="24"/>
              </w:rPr>
            </w:pPr>
            <w:r w:rsidRPr="006843B0">
              <w:rPr>
                <w:rFonts w:cs="Times New Roman"/>
                <w:b/>
                <w:color w:val="0070C0"/>
                <w:sz w:val="24"/>
                <w:szCs w:val="24"/>
              </w:rPr>
              <w:t>2014</w:t>
            </w:r>
          </w:p>
        </w:tc>
        <w:tc>
          <w:tcPr>
            <w:tcW w:w="1689" w:type="dxa"/>
            <w:shd w:val="clear" w:color="auto" w:fill="F2DBDB" w:themeFill="accent2" w:themeFillTint="33"/>
            <w:vAlign w:val="center"/>
          </w:tcPr>
          <w:p w:rsidR="006843B0" w:rsidRPr="006843B0" w:rsidRDefault="006843B0" w:rsidP="006843B0">
            <w:pPr>
              <w:jc w:val="center"/>
              <w:rPr>
                <w:rFonts w:cs="Times New Roman"/>
                <w:b/>
                <w:color w:val="0070C0"/>
                <w:sz w:val="24"/>
                <w:szCs w:val="24"/>
              </w:rPr>
            </w:pPr>
            <w:r w:rsidRPr="006843B0">
              <w:rPr>
                <w:rFonts w:cs="Times New Roman"/>
                <w:b/>
                <w:color w:val="0070C0"/>
                <w:sz w:val="24"/>
                <w:szCs w:val="24"/>
              </w:rPr>
              <w:t>117</w:t>
            </w:r>
          </w:p>
        </w:tc>
        <w:tc>
          <w:tcPr>
            <w:tcW w:w="1616" w:type="dxa"/>
            <w:shd w:val="clear" w:color="auto" w:fill="F2DBDB" w:themeFill="accent2" w:themeFillTint="33"/>
            <w:vAlign w:val="center"/>
          </w:tcPr>
          <w:p w:rsidR="006843B0" w:rsidRPr="006843B0" w:rsidRDefault="006843B0" w:rsidP="006843B0">
            <w:pPr>
              <w:jc w:val="center"/>
              <w:rPr>
                <w:rFonts w:cs="Times New Roman"/>
                <w:b/>
                <w:color w:val="0070C0"/>
                <w:sz w:val="24"/>
                <w:szCs w:val="24"/>
              </w:rPr>
            </w:pPr>
            <w:r w:rsidRPr="006843B0">
              <w:rPr>
                <w:rFonts w:cs="Times New Roman"/>
                <w:b/>
                <w:color w:val="0070C0"/>
                <w:sz w:val="24"/>
                <w:szCs w:val="24"/>
              </w:rPr>
              <w:t>78</w:t>
            </w:r>
          </w:p>
        </w:tc>
        <w:tc>
          <w:tcPr>
            <w:tcW w:w="1701" w:type="dxa"/>
            <w:shd w:val="clear" w:color="auto" w:fill="F2DBDB" w:themeFill="accent2" w:themeFillTint="33"/>
            <w:vAlign w:val="center"/>
          </w:tcPr>
          <w:p w:rsidR="006843B0" w:rsidRPr="006843B0" w:rsidRDefault="006843B0" w:rsidP="006843B0">
            <w:pPr>
              <w:jc w:val="center"/>
              <w:rPr>
                <w:rFonts w:cs="Times New Roman"/>
                <w:b/>
                <w:color w:val="0070C0"/>
                <w:sz w:val="24"/>
                <w:szCs w:val="24"/>
              </w:rPr>
            </w:pPr>
            <w:r w:rsidRPr="006843B0">
              <w:rPr>
                <w:rFonts w:cs="Times New Roman"/>
                <w:b/>
                <w:color w:val="0070C0"/>
                <w:sz w:val="24"/>
                <w:szCs w:val="24"/>
              </w:rPr>
              <w:t>116</w:t>
            </w:r>
          </w:p>
        </w:tc>
        <w:tc>
          <w:tcPr>
            <w:tcW w:w="1843" w:type="dxa"/>
            <w:shd w:val="clear" w:color="auto" w:fill="F2DBDB" w:themeFill="accent2" w:themeFillTint="33"/>
            <w:vAlign w:val="center"/>
          </w:tcPr>
          <w:p w:rsidR="006843B0" w:rsidRPr="006843B0" w:rsidRDefault="006843B0" w:rsidP="006843B0">
            <w:pPr>
              <w:jc w:val="center"/>
              <w:rPr>
                <w:rFonts w:cs="Times New Roman"/>
                <w:b/>
                <w:color w:val="0070C0"/>
                <w:sz w:val="24"/>
                <w:szCs w:val="24"/>
              </w:rPr>
            </w:pPr>
            <w:r w:rsidRPr="006843B0">
              <w:rPr>
                <w:rFonts w:cs="Times New Roman"/>
                <w:b/>
                <w:color w:val="0070C0"/>
                <w:sz w:val="24"/>
                <w:szCs w:val="24"/>
              </w:rPr>
              <w:t>18</w:t>
            </w:r>
          </w:p>
        </w:tc>
        <w:tc>
          <w:tcPr>
            <w:tcW w:w="2126" w:type="dxa"/>
            <w:shd w:val="clear" w:color="auto" w:fill="F2DBDB" w:themeFill="accent2" w:themeFillTint="33"/>
            <w:vAlign w:val="center"/>
          </w:tcPr>
          <w:p w:rsidR="006843B0" w:rsidRPr="006843B0" w:rsidRDefault="006843B0" w:rsidP="006843B0">
            <w:pPr>
              <w:jc w:val="center"/>
              <w:rPr>
                <w:rFonts w:cs="Times New Roman"/>
                <w:b/>
                <w:color w:val="C00000"/>
                <w:sz w:val="24"/>
                <w:szCs w:val="24"/>
              </w:rPr>
            </w:pPr>
            <w:r w:rsidRPr="006843B0">
              <w:rPr>
                <w:rFonts w:cs="Times New Roman"/>
                <w:b/>
                <w:color w:val="C00000"/>
                <w:sz w:val="24"/>
                <w:szCs w:val="24"/>
              </w:rPr>
              <w:t>329</w:t>
            </w:r>
          </w:p>
        </w:tc>
      </w:tr>
      <w:tr w:rsidR="006843B0" w:rsidRPr="006843B0" w:rsidTr="002422D8">
        <w:trPr>
          <w:trHeight w:val="417"/>
        </w:trPr>
        <w:tc>
          <w:tcPr>
            <w:tcW w:w="806" w:type="dxa"/>
            <w:shd w:val="clear" w:color="auto" w:fill="F2DBDB" w:themeFill="accent2" w:themeFillTint="33"/>
            <w:vAlign w:val="center"/>
          </w:tcPr>
          <w:p w:rsidR="006843B0" w:rsidRPr="006843B0" w:rsidRDefault="006843B0" w:rsidP="006843B0">
            <w:pPr>
              <w:jc w:val="center"/>
              <w:rPr>
                <w:rFonts w:cs="Times New Roman"/>
                <w:b/>
                <w:color w:val="0070C0"/>
                <w:sz w:val="24"/>
                <w:szCs w:val="24"/>
              </w:rPr>
            </w:pPr>
            <w:r w:rsidRPr="006843B0">
              <w:rPr>
                <w:rFonts w:cs="Times New Roman"/>
                <w:b/>
                <w:color w:val="0070C0"/>
                <w:sz w:val="24"/>
                <w:szCs w:val="24"/>
              </w:rPr>
              <w:t>2015</w:t>
            </w:r>
          </w:p>
        </w:tc>
        <w:tc>
          <w:tcPr>
            <w:tcW w:w="1689" w:type="dxa"/>
            <w:shd w:val="clear" w:color="auto" w:fill="F2DBDB" w:themeFill="accent2" w:themeFillTint="33"/>
            <w:vAlign w:val="center"/>
          </w:tcPr>
          <w:p w:rsidR="006843B0" w:rsidRPr="006843B0" w:rsidRDefault="006843B0" w:rsidP="006843B0">
            <w:pPr>
              <w:jc w:val="center"/>
              <w:rPr>
                <w:rFonts w:cs="Times New Roman"/>
                <w:b/>
                <w:color w:val="0070C0"/>
                <w:sz w:val="24"/>
                <w:szCs w:val="24"/>
              </w:rPr>
            </w:pPr>
            <w:r w:rsidRPr="006843B0">
              <w:rPr>
                <w:rFonts w:cs="Times New Roman"/>
                <w:b/>
                <w:color w:val="0070C0"/>
                <w:sz w:val="24"/>
                <w:szCs w:val="24"/>
              </w:rPr>
              <w:t>176</w:t>
            </w:r>
          </w:p>
        </w:tc>
        <w:tc>
          <w:tcPr>
            <w:tcW w:w="1616" w:type="dxa"/>
            <w:shd w:val="clear" w:color="auto" w:fill="F2DBDB" w:themeFill="accent2" w:themeFillTint="33"/>
            <w:vAlign w:val="center"/>
          </w:tcPr>
          <w:p w:rsidR="006843B0" w:rsidRPr="006843B0" w:rsidRDefault="006843B0" w:rsidP="006843B0">
            <w:pPr>
              <w:jc w:val="center"/>
              <w:rPr>
                <w:rFonts w:cs="Times New Roman"/>
                <w:b/>
                <w:color w:val="0070C0"/>
                <w:sz w:val="24"/>
                <w:szCs w:val="24"/>
              </w:rPr>
            </w:pPr>
            <w:r w:rsidRPr="006843B0">
              <w:rPr>
                <w:rFonts w:cs="Times New Roman"/>
                <w:b/>
                <w:color w:val="0070C0"/>
                <w:sz w:val="24"/>
                <w:szCs w:val="24"/>
              </w:rPr>
              <w:t>79</w:t>
            </w:r>
          </w:p>
        </w:tc>
        <w:tc>
          <w:tcPr>
            <w:tcW w:w="1701" w:type="dxa"/>
            <w:shd w:val="clear" w:color="auto" w:fill="F2DBDB" w:themeFill="accent2" w:themeFillTint="33"/>
            <w:vAlign w:val="center"/>
          </w:tcPr>
          <w:p w:rsidR="006843B0" w:rsidRPr="006843B0" w:rsidRDefault="006843B0" w:rsidP="006843B0">
            <w:pPr>
              <w:jc w:val="center"/>
              <w:rPr>
                <w:rFonts w:cs="Times New Roman"/>
                <w:b/>
                <w:color w:val="0070C0"/>
                <w:sz w:val="24"/>
                <w:szCs w:val="24"/>
              </w:rPr>
            </w:pPr>
            <w:r w:rsidRPr="006843B0">
              <w:rPr>
                <w:rFonts w:cs="Times New Roman"/>
                <w:b/>
                <w:color w:val="0070C0"/>
                <w:sz w:val="24"/>
                <w:szCs w:val="24"/>
              </w:rPr>
              <w:t>175</w:t>
            </w:r>
          </w:p>
        </w:tc>
        <w:tc>
          <w:tcPr>
            <w:tcW w:w="1843" w:type="dxa"/>
            <w:shd w:val="clear" w:color="auto" w:fill="F2DBDB" w:themeFill="accent2" w:themeFillTint="33"/>
            <w:vAlign w:val="center"/>
          </w:tcPr>
          <w:p w:rsidR="006843B0" w:rsidRPr="006843B0" w:rsidRDefault="006843B0" w:rsidP="006843B0">
            <w:pPr>
              <w:jc w:val="center"/>
              <w:rPr>
                <w:rFonts w:cs="Times New Roman"/>
                <w:b/>
                <w:color w:val="0070C0"/>
                <w:sz w:val="24"/>
                <w:szCs w:val="24"/>
              </w:rPr>
            </w:pPr>
            <w:r w:rsidRPr="006843B0">
              <w:rPr>
                <w:rFonts w:cs="Times New Roman"/>
                <w:b/>
                <w:color w:val="0070C0"/>
                <w:sz w:val="24"/>
                <w:szCs w:val="24"/>
              </w:rPr>
              <w:t>77</w:t>
            </w:r>
          </w:p>
        </w:tc>
        <w:tc>
          <w:tcPr>
            <w:tcW w:w="2126" w:type="dxa"/>
            <w:shd w:val="clear" w:color="auto" w:fill="F2DBDB" w:themeFill="accent2" w:themeFillTint="33"/>
            <w:vAlign w:val="center"/>
          </w:tcPr>
          <w:p w:rsidR="006843B0" w:rsidRPr="006843B0" w:rsidRDefault="006843B0" w:rsidP="006843B0">
            <w:pPr>
              <w:jc w:val="center"/>
              <w:rPr>
                <w:rFonts w:cs="Times New Roman"/>
                <w:b/>
                <w:color w:val="C00000"/>
                <w:sz w:val="24"/>
                <w:szCs w:val="24"/>
              </w:rPr>
            </w:pPr>
            <w:r w:rsidRPr="006843B0">
              <w:rPr>
                <w:rFonts w:cs="Times New Roman"/>
                <w:b/>
                <w:color w:val="C00000"/>
                <w:sz w:val="24"/>
                <w:szCs w:val="24"/>
              </w:rPr>
              <w:t>507</w:t>
            </w:r>
          </w:p>
        </w:tc>
      </w:tr>
    </w:tbl>
    <w:p w:rsidR="006843B0" w:rsidRPr="006843B0" w:rsidRDefault="006843B0" w:rsidP="006843B0">
      <w:pPr>
        <w:spacing w:line="240" w:lineRule="auto"/>
        <w:ind w:left="360"/>
        <w:jc w:val="both"/>
        <w:rPr>
          <w:rFonts w:cs="Times New Roman"/>
          <w:color w:val="C00000"/>
          <w:sz w:val="24"/>
          <w:szCs w:val="24"/>
        </w:rPr>
      </w:pPr>
    </w:p>
    <w:p w:rsidR="006843B0" w:rsidRPr="006843B0" w:rsidRDefault="006843B0" w:rsidP="006843B0">
      <w:pPr>
        <w:rPr>
          <w:rFonts w:ascii="Calibri" w:eastAsia="Calibri" w:hAnsi="Calibri" w:cs="Times New Roman"/>
          <w:b/>
          <w:i/>
          <w:color w:val="1F497D" w:themeColor="text2"/>
          <w:sz w:val="24"/>
          <w:szCs w:val="24"/>
        </w:rPr>
      </w:pPr>
      <w:r w:rsidRPr="006843B0">
        <w:rPr>
          <w:rFonts w:ascii="Calibri" w:eastAsia="Calibri" w:hAnsi="Calibri" w:cs="Times New Roman"/>
          <w:b/>
          <w:i/>
          <w:color w:val="1F497D" w:themeColor="text2"/>
          <w:sz w:val="24"/>
          <w:szCs w:val="24"/>
        </w:rPr>
        <w:t>KÖMÜR ANALİZ LABORATUVARI VERİLERİ</w:t>
      </w:r>
    </w:p>
    <w:p w:rsidR="006843B0" w:rsidRPr="006843B0" w:rsidRDefault="006843B0" w:rsidP="006843B0">
      <w:pPr>
        <w:rPr>
          <w:rFonts w:ascii="Calibri" w:eastAsia="Calibri" w:hAnsi="Calibri" w:cs="Times New Roman"/>
          <w:b/>
          <w:i/>
          <w:color w:val="C00000"/>
          <w:sz w:val="24"/>
          <w:szCs w:val="24"/>
        </w:rPr>
      </w:pPr>
      <w:r w:rsidRPr="006843B0">
        <w:rPr>
          <w:rFonts w:ascii="Calibri" w:eastAsia="Calibri" w:hAnsi="Calibri" w:cs="Times New Roman"/>
          <w:b/>
          <w:i/>
          <w:color w:val="C00000"/>
          <w:sz w:val="24"/>
          <w:szCs w:val="24"/>
        </w:rPr>
        <w:t xml:space="preserve">2013-2014-2015 yılında kömür analiz laboratuvarımızda yapılan Numune –Analiz sayısı, Ortalama rutubet ve kalori değeri aşağıdaki gibidir: </w:t>
      </w:r>
    </w:p>
    <w:tbl>
      <w:tblPr>
        <w:tblStyle w:val="TabloKlavuzu1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88"/>
        <w:gridCol w:w="1491"/>
        <w:gridCol w:w="1874"/>
        <w:gridCol w:w="1613"/>
        <w:gridCol w:w="1571"/>
        <w:gridCol w:w="1351"/>
      </w:tblGrid>
      <w:tr w:rsidR="006843B0" w:rsidRPr="006843B0" w:rsidTr="002422D8">
        <w:trPr>
          <w:trHeight w:val="604"/>
        </w:trPr>
        <w:tc>
          <w:tcPr>
            <w:tcW w:w="1388" w:type="dxa"/>
            <w:tcBorders>
              <w:top w:val="single" w:sz="4" w:space="0" w:color="0070C0"/>
              <w:left w:val="single" w:sz="4" w:space="0" w:color="0070C0"/>
              <w:bottom w:val="single" w:sz="4" w:space="0" w:color="0070C0"/>
              <w:right w:val="single" w:sz="4" w:space="0" w:color="0070C0"/>
            </w:tcBorders>
            <w:shd w:val="clear" w:color="auto" w:fill="FFC000"/>
            <w:vAlign w:val="center"/>
            <w:hideMark/>
          </w:tcPr>
          <w:p w:rsidR="006843B0" w:rsidRPr="006843B0" w:rsidRDefault="006843B0" w:rsidP="006843B0">
            <w:pPr>
              <w:jc w:val="center"/>
              <w:rPr>
                <w:b/>
                <w:i/>
                <w:sz w:val="24"/>
                <w:szCs w:val="24"/>
              </w:rPr>
            </w:pPr>
            <w:r w:rsidRPr="006843B0">
              <w:rPr>
                <w:b/>
                <w:i/>
                <w:sz w:val="24"/>
                <w:szCs w:val="24"/>
              </w:rPr>
              <w:t xml:space="preserve">Yıl </w:t>
            </w:r>
          </w:p>
        </w:tc>
        <w:tc>
          <w:tcPr>
            <w:tcW w:w="1491" w:type="dxa"/>
            <w:tcBorders>
              <w:top w:val="single" w:sz="4" w:space="0" w:color="0070C0"/>
              <w:left w:val="single" w:sz="4" w:space="0" w:color="0070C0"/>
              <w:bottom w:val="single" w:sz="4" w:space="0" w:color="0070C0"/>
              <w:right w:val="single" w:sz="4" w:space="0" w:color="0070C0"/>
            </w:tcBorders>
            <w:shd w:val="clear" w:color="auto" w:fill="FFC000"/>
            <w:vAlign w:val="center"/>
            <w:hideMark/>
          </w:tcPr>
          <w:p w:rsidR="006843B0" w:rsidRPr="006843B0" w:rsidRDefault="006843B0" w:rsidP="006843B0">
            <w:pPr>
              <w:jc w:val="center"/>
              <w:rPr>
                <w:b/>
                <w:i/>
                <w:sz w:val="24"/>
                <w:szCs w:val="24"/>
              </w:rPr>
            </w:pPr>
            <w:r w:rsidRPr="006843B0">
              <w:rPr>
                <w:b/>
                <w:i/>
                <w:sz w:val="24"/>
                <w:szCs w:val="24"/>
              </w:rPr>
              <w:t>Numune Sayısı</w:t>
            </w:r>
          </w:p>
        </w:tc>
        <w:tc>
          <w:tcPr>
            <w:tcW w:w="1874" w:type="dxa"/>
            <w:tcBorders>
              <w:top w:val="single" w:sz="4" w:space="0" w:color="0070C0"/>
              <w:left w:val="single" w:sz="4" w:space="0" w:color="0070C0"/>
              <w:bottom w:val="single" w:sz="4" w:space="0" w:color="0070C0"/>
              <w:right w:val="single" w:sz="4" w:space="0" w:color="0070C0"/>
            </w:tcBorders>
            <w:shd w:val="clear" w:color="auto" w:fill="FFC000"/>
            <w:vAlign w:val="center"/>
            <w:hideMark/>
          </w:tcPr>
          <w:p w:rsidR="006843B0" w:rsidRPr="006843B0" w:rsidRDefault="006843B0" w:rsidP="006843B0">
            <w:pPr>
              <w:jc w:val="center"/>
              <w:rPr>
                <w:b/>
                <w:i/>
                <w:sz w:val="24"/>
                <w:szCs w:val="24"/>
              </w:rPr>
            </w:pPr>
            <w:r w:rsidRPr="006843B0">
              <w:rPr>
                <w:b/>
                <w:i/>
                <w:sz w:val="24"/>
                <w:szCs w:val="24"/>
              </w:rPr>
              <w:t>Toplam Analiz Sayısı</w:t>
            </w:r>
          </w:p>
        </w:tc>
        <w:tc>
          <w:tcPr>
            <w:tcW w:w="1613" w:type="dxa"/>
            <w:tcBorders>
              <w:top w:val="single" w:sz="4" w:space="0" w:color="0070C0"/>
              <w:left w:val="single" w:sz="4" w:space="0" w:color="0070C0"/>
              <w:bottom w:val="single" w:sz="4" w:space="0" w:color="0070C0"/>
              <w:right w:val="single" w:sz="4" w:space="0" w:color="0070C0"/>
            </w:tcBorders>
            <w:shd w:val="clear" w:color="auto" w:fill="FFC000"/>
            <w:hideMark/>
          </w:tcPr>
          <w:p w:rsidR="006843B0" w:rsidRPr="006843B0" w:rsidRDefault="006843B0" w:rsidP="006843B0">
            <w:pPr>
              <w:jc w:val="center"/>
              <w:rPr>
                <w:b/>
                <w:i/>
                <w:sz w:val="24"/>
                <w:szCs w:val="24"/>
              </w:rPr>
            </w:pPr>
            <w:r w:rsidRPr="006843B0">
              <w:rPr>
                <w:b/>
                <w:i/>
                <w:sz w:val="24"/>
                <w:szCs w:val="24"/>
              </w:rPr>
              <w:t>Analizin Adı</w:t>
            </w:r>
          </w:p>
        </w:tc>
        <w:tc>
          <w:tcPr>
            <w:tcW w:w="1571" w:type="dxa"/>
            <w:tcBorders>
              <w:top w:val="single" w:sz="4" w:space="0" w:color="0070C0"/>
              <w:left w:val="single" w:sz="4" w:space="0" w:color="0070C0"/>
              <w:bottom w:val="single" w:sz="4" w:space="0" w:color="0070C0"/>
              <w:right w:val="single" w:sz="4" w:space="0" w:color="0070C0"/>
            </w:tcBorders>
            <w:shd w:val="clear" w:color="auto" w:fill="FFC000"/>
            <w:hideMark/>
          </w:tcPr>
          <w:p w:rsidR="006843B0" w:rsidRPr="006843B0" w:rsidRDefault="006843B0" w:rsidP="006843B0">
            <w:pPr>
              <w:jc w:val="center"/>
              <w:rPr>
                <w:b/>
                <w:i/>
                <w:sz w:val="24"/>
                <w:szCs w:val="24"/>
              </w:rPr>
            </w:pPr>
            <w:r w:rsidRPr="006843B0">
              <w:rPr>
                <w:b/>
                <w:i/>
                <w:sz w:val="24"/>
                <w:szCs w:val="24"/>
              </w:rPr>
              <w:t>Ortalama Değer</w:t>
            </w:r>
          </w:p>
        </w:tc>
        <w:tc>
          <w:tcPr>
            <w:tcW w:w="1351" w:type="dxa"/>
            <w:tcBorders>
              <w:top w:val="single" w:sz="4" w:space="0" w:color="0070C0"/>
              <w:left w:val="single" w:sz="4" w:space="0" w:color="0070C0"/>
              <w:bottom w:val="single" w:sz="4" w:space="0" w:color="0070C0"/>
              <w:right w:val="single" w:sz="4" w:space="0" w:color="0070C0"/>
            </w:tcBorders>
            <w:shd w:val="clear" w:color="auto" w:fill="FFC000"/>
            <w:hideMark/>
          </w:tcPr>
          <w:p w:rsidR="006843B0" w:rsidRPr="006843B0" w:rsidRDefault="006843B0" w:rsidP="006843B0">
            <w:pPr>
              <w:jc w:val="center"/>
              <w:rPr>
                <w:b/>
                <w:i/>
                <w:sz w:val="24"/>
                <w:szCs w:val="24"/>
              </w:rPr>
            </w:pPr>
            <w:r w:rsidRPr="006843B0">
              <w:rPr>
                <w:b/>
                <w:i/>
                <w:sz w:val="24"/>
                <w:szCs w:val="24"/>
              </w:rPr>
              <w:t xml:space="preserve">Analiz Sayısı </w:t>
            </w:r>
          </w:p>
        </w:tc>
      </w:tr>
      <w:tr w:rsidR="006843B0" w:rsidRPr="006843B0" w:rsidTr="002422D8">
        <w:trPr>
          <w:trHeight w:val="414"/>
        </w:trPr>
        <w:tc>
          <w:tcPr>
            <w:tcW w:w="1388" w:type="dxa"/>
            <w:vMerge w:val="restart"/>
            <w:tcBorders>
              <w:top w:val="single" w:sz="4" w:space="0" w:color="0070C0"/>
              <w:left w:val="single" w:sz="4" w:space="0" w:color="0070C0"/>
              <w:bottom w:val="single" w:sz="4" w:space="0" w:color="0070C0"/>
              <w:right w:val="single" w:sz="4" w:space="0" w:color="0070C0"/>
            </w:tcBorders>
            <w:shd w:val="clear" w:color="auto" w:fill="DAEEF3" w:themeFill="accent5" w:themeFillTint="33"/>
            <w:vAlign w:val="center"/>
            <w:hideMark/>
          </w:tcPr>
          <w:p w:rsidR="006843B0" w:rsidRPr="006843B0" w:rsidRDefault="006843B0" w:rsidP="006843B0">
            <w:pPr>
              <w:jc w:val="center"/>
              <w:rPr>
                <w:b/>
                <w:sz w:val="24"/>
                <w:szCs w:val="24"/>
              </w:rPr>
            </w:pPr>
            <w:r w:rsidRPr="006843B0">
              <w:rPr>
                <w:b/>
                <w:color w:val="0070C0"/>
                <w:sz w:val="24"/>
                <w:szCs w:val="24"/>
              </w:rPr>
              <w:t>2013</w:t>
            </w:r>
          </w:p>
        </w:tc>
        <w:tc>
          <w:tcPr>
            <w:tcW w:w="1491" w:type="dxa"/>
            <w:vMerge w:val="restart"/>
            <w:tcBorders>
              <w:top w:val="single" w:sz="4" w:space="0" w:color="0070C0"/>
              <w:left w:val="single" w:sz="4" w:space="0" w:color="0070C0"/>
              <w:bottom w:val="single" w:sz="4" w:space="0" w:color="0070C0"/>
              <w:right w:val="single" w:sz="4" w:space="0" w:color="0070C0"/>
            </w:tcBorders>
            <w:shd w:val="clear" w:color="auto" w:fill="DAEEF3" w:themeFill="accent5" w:themeFillTint="33"/>
            <w:vAlign w:val="center"/>
            <w:hideMark/>
          </w:tcPr>
          <w:p w:rsidR="006843B0" w:rsidRPr="006843B0" w:rsidRDefault="006843B0" w:rsidP="006843B0">
            <w:pPr>
              <w:jc w:val="center"/>
              <w:rPr>
                <w:b/>
                <w:color w:val="C00000"/>
                <w:sz w:val="24"/>
                <w:szCs w:val="24"/>
              </w:rPr>
            </w:pPr>
            <w:r w:rsidRPr="006843B0">
              <w:rPr>
                <w:b/>
                <w:color w:val="C00000"/>
                <w:sz w:val="24"/>
                <w:szCs w:val="24"/>
              </w:rPr>
              <w:t>89</w:t>
            </w:r>
          </w:p>
        </w:tc>
        <w:tc>
          <w:tcPr>
            <w:tcW w:w="1874" w:type="dxa"/>
            <w:vMerge w:val="restart"/>
            <w:tcBorders>
              <w:top w:val="single" w:sz="4" w:space="0" w:color="0070C0"/>
              <w:left w:val="single" w:sz="4" w:space="0" w:color="0070C0"/>
              <w:bottom w:val="single" w:sz="4" w:space="0" w:color="0070C0"/>
              <w:right w:val="single" w:sz="4" w:space="0" w:color="0070C0"/>
            </w:tcBorders>
            <w:shd w:val="clear" w:color="auto" w:fill="DAEEF3" w:themeFill="accent5" w:themeFillTint="33"/>
            <w:vAlign w:val="center"/>
            <w:hideMark/>
          </w:tcPr>
          <w:p w:rsidR="006843B0" w:rsidRPr="006843B0" w:rsidRDefault="006843B0" w:rsidP="006843B0">
            <w:pPr>
              <w:jc w:val="center"/>
              <w:rPr>
                <w:b/>
                <w:color w:val="C00000"/>
                <w:sz w:val="24"/>
                <w:szCs w:val="24"/>
              </w:rPr>
            </w:pPr>
            <w:r w:rsidRPr="006843B0">
              <w:rPr>
                <w:b/>
                <w:color w:val="C00000"/>
                <w:sz w:val="24"/>
                <w:szCs w:val="24"/>
              </w:rPr>
              <w:t>106</w:t>
            </w:r>
          </w:p>
        </w:tc>
        <w:tc>
          <w:tcPr>
            <w:tcW w:w="1613" w:type="dxa"/>
            <w:tcBorders>
              <w:top w:val="single" w:sz="4" w:space="0" w:color="0070C0"/>
              <w:left w:val="single" w:sz="4" w:space="0" w:color="0070C0"/>
              <w:bottom w:val="single" w:sz="4" w:space="0" w:color="0070C0"/>
              <w:right w:val="single" w:sz="4" w:space="0" w:color="0070C0"/>
            </w:tcBorders>
            <w:shd w:val="clear" w:color="auto" w:fill="DAEEF3" w:themeFill="accent5" w:themeFillTint="33"/>
            <w:vAlign w:val="center"/>
            <w:hideMark/>
          </w:tcPr>
          <w:p w:rsidR="006843B0" w:rsidRPr="006843B0" w:rsidRDefault="006843B0" w:rsidP="006843B0">
            <w:pPr>
              <w:rPr>
                <w:b/>
                <w:color w:val="0070C0"/>
                <w:sz w:val="24"/>
                <w:szCs w:val="24"/>
              </w:rPr>
            </w:pPr>
            <w:r w:rsidRPr="006843B0">
              <w:rPr>
                <w:b/>
                <w:color w:val="0070C0"/>
                <w:sz w:val="24"/>
                <w:szCs w:val="24"/>
              </w:rPr>
              <w:t>Rutubet</w:t>
            </w:r>
          </w:p>
        </w:tc>
        <w:tc>
          <w:tcPr>
            <w:tcW w:w="1571" w:type="dxa"/>
            <w:tcBorders>
              <w:top w:val="single" w:sz="4" w:space="0" w:color="0070C0"/>
              <w:left w:val="single" w:sz="4" w:space="0" w:color="0070C0"/>
              <w:bottom w:val="single" w:sz="4" w:space="0" w:color="0070C0"/>
              <w:right w:val="single" w:sz="4" w:space="0" w:color="0070C0"/>
            </w:tcBorders>
            <w:shd w:val="clear" w:color="auto" w:fill="DAEEF3" w:themeFill="accent5" w:themeFillTint="33"/>
            <w:vAlign w:val="center"/>
            <w:hideMark/>
          </w:tcPr>
          <w:p w:rsidR="006843B0" w:rsidRPr="006843B0" w:rsidRDefault="006843B0" w:rsidP="006843B0">
            <w:pPr>
              <w:rPr>
                <w:b/>
                <w:color w:val="C00000"/>
                <w:sz w:val="24"/>
                <w:szCs w:val="24"/>
              </w:rPr>
            </w:pPr>
            <w:r w:rsidRPr="006843B0">
              <w:rPr>
                <w:b/>
                <w:color w:val="C00000"/>
                <w:sz w:val="24"/>
                <w:szCs w:val="24"/>
              </w:rPr>
              <w:t>8,70 %</w:t>
            </w:r>
          </w:p>
        </w:tc>
        <w:tc>
          <w:tcPr>
            <w:tcW w:w="1351" w:type="dxa"/>
            <w:tcBorders>
              <w:top w:val="single" w:sz="4" w:space="0" w:color="0070C0"/>
              <w:left w:val="single" w:sz="4" w:space="0" w:color="0070C0"/>
              <w:bottom w:val="single" w:sz="4" w:space="0" w:color="0070C0"/>
              <w:right w:val="single" w:sz="4" w:space="0" w:color="0070C0"/>
            </w:tcBorders>
            <w:shd w:val="clear" w:color="auto" w:fill="DAEEF3" w:themeFill="accent5" w:themeFillTint="33"/>
            <w:vAlign w:val="center"/>
            <w:hideMark/>
          </w:tcPr>
          <w:p w:rsidR="006843B0" w:rsidRPr="006843B0" w:rsidRDefault="006843B0" w:rsidP="006843B0">
            <w:pPr>
              <w:jc w:val="center"/>
              <w:rPr>
                <w:color w:val="C00000"/>
                <w:sz w:val="24"/>
                <w:szCs w:val="24"/>
              </w:rPr>
            </w:pPr>
            <w:r w:rsidRPr="006843B0">
              <w:rPr>
                <w:color w:val="C00000"/>
                <w:sz w:val="24"/>
                <w:szCs w:val="24"/>
              </w:rPr>
              <w:t>17</w:t>
            </w:r>
          </w:p>
        </w:tc>
      </w:tr>
      <w:tr w:rsidR="006843B0" w:rsidRPr="006843B0" w:rsidTr="002422D8">
        <w:trPr>
          <w:trHeight w:val="420"/>
        </w:trPr>
        <w:tc>
          <w:tcPr>
            <w:tcW w:w="0" w:type="auto"/>
            <w:vMerge/>
            <w:tcBorders>
              <w:top w:val="single" w:sz="4" w:space="0" w:color="0070C0"/>
              <w:left w:val="single" w:sz="4" w:space="0" w:color="0070C0"/>
              <w:bottom w:val="single" w:sz="4" w:space="0" w:color="0070C0"/>
              <w:right w:val="single" w:sz="4" w:space="0" w:color="0070C0"/>
            </w:tcBorders>
            <w:vAlign w:val="center"/>
            <w:hideMark/>
          </w:tcPr>
          <w:p w:rsidR="006843B0" w:rsidRPr="006843B0" w:rsidRDefault="006843B0" w:rsidP="006843B0">
            <w:pPr>
              <w:rPr>
                <w:b/>
                <w:sz w:val="24"/>
                <w:szCs w:val="24"/>
              </w:rPr>
            </w:pPr>
          </w:p>
        </w:tc>
        <w:tc>
          <w:tcPr>
            <w:tcW w:w="0" w:type="auto"/>
            <w:vMerge/>
            <w:tcBorders>
              <w:top w:val="single" w:sz="4" w:space="0" w:color="0070C0"/>
              <w:left w:val="single" w:sz="4" w:space="0" w:color="0070C0"/>
              <w:bottom w:val="single" w:sz="4" w:space="0" w:color="0070C0"/>
              <w:right w:val="single" w:sz="4" w:space="0" w:color="0070C0"/>
            </w:tcBorders>
            <w:vAlign w:val="center"/>
            <w:hideMark/>
          </w:tcPr>
          <w:p w:rsidR="006843B0" w:rsidRPr="006843B0" w:rsidRDefault="006843B0" w:rsidP="006843B0">
            <w:pPr>
              <w:rPr>
                <w:b/>
                <w:color w:val="C00000"/>
                <w:sz w:val="24"/>
                <w:szCs w:val="24"/>
              </w:rPr>
            </w:pPr>
          </w:p>
        </w:tc>
        <w:tc>
          <w:tcPr>
            <w:tcW w:w="0" w:type="auto"/>
            <w:vMerge/>
            <w:tcBorders>
              <w:top w:val="single" w:sz="4" w:space="0" w:color="0070C0"/>
              <w:left w:val="single" w:sz="4" w:space="0" w:color="0070C0"/>
              <w:bottom w:val="single" w:sz="4" w:space="0" w:color="0070C0"/>
              <w:right w:val="single" w:sz="4" w:space="0" w:color="0070C0"/>
            </w:tcBorders>
            <w:vAlign w:val="center"/>
            <w:hideMark/>
          </w:tcPr>
          <w:p w:rsidR="006843B0" w:rsidRPr="006843B0" w:rsidRDefault="006843B0" w:rsidP="006843B0">
            <w:pPr>
              <w:rPr>
                <w:b/>
                <w:color w:val="C00000"/>
                <w:sz w:val="24"/>
                <w:szCs w:val="24"/>
              </w:rPr>
            </w:pPr>
          </w:p>
        </w:tc>
        <w:tc>
          <w:tcPr>
            <w:tcW w:w="1613" w:type="dxa"/>
            <w:tcBorders>
              <w:top w:val="single" w:sz="4" w:space="0" w:color="0070C0"/>
              <w:left w:val="single" w:sz="4" w:space="0" w:color="0070C0"/>
              <w:bottom w:val="single" w:sz="4" w:space="0" w:color="0070C0"/>
              <w:right w:val="single" w:sz="4" w:space="0" w:color="0070C0"/>
            </w:tcBorders>
            <w:shd w:val="clear" w:color="auto" w:fill="DAEEF3" w:themeFill="accent5" w:themeFillTint="33"/>
            <w:vAlign w:val="center"/>
            <w:hideMark/>
          </w:tcPr>
          <w:p w:rsidR="006843B0" w:rsidRPr="006843B0" w:rsidRDefault="006843B0" w:rsidP="006843B0">
            <w:pPr>
              <w:rPr>
                <w:b/>
                <w:color w:val="0070C0"/>
                <w:sz w:val="24"/>
                <w:szCs w:val="24"/>
              </w:rPr>
            </w:pPr>
            <w:r w:rsidRPr="006843B0">
              <w:rPr>
                <w:b/>
                <w:color w:val="0070C0"/>
                <w:sz w:val="24"/>
                <w:szCs w:val="24"/>
              </w:rPr>
              <w:t>Kalori Değeri</w:t>
            </w:r>
          </w:p>
        </w:tc>
        <w:tc>
          <w:tcPr>
            <w:tcW w:w="1571" w:type="dxa"/>
            <w:tcBorders>
              <w:top w:val="single" w:sz="4" w:space="0" w:color="0070C0"/>
              <w:left w:val="single" w:sz="4" w:space="0" w:color="0070C0"/>
              <w:bottom w:val="single" w:sz="4" w:space="0" w:color="0070C0"/>
              <w:right w:val="single" w:sz="4" w:space="0" w:color="0070C0"/>
            </w:tcBorders>
            <w:shd w:val="clear" w:color="auto" w:fill="DAEEF3" w:themeFill="accent5" w:themeFillTint="33"/>
            <w:vAlign w:val="center"/>
            <w:hideMark/>
          </w:tcPr>
          <w:p w:rsidR="006843B0" w:rsidRPr="006843B0" w:rsidRDefault="006843B0" w:rsidP="006843B0">
            <w:pPr>
              <w:rPr>
                <w:b/>
                <w:color w:val="C00000"/>
                <w:sz w:val="24"/>
                <w:szCs w:val="24"/>
              </w:rPr>
            </w:pPr>
            <w:r w:rsidRPr="006843B0">
              <w:rPr>
                <w:b/>
                <w:color w:val="C00000"/>
                <w:sz w:val="24"/>
                <w:szCs w:val="24"/>
              </w:rPr>
              <w:t>7150 cal/g</w:t>
            </w:r>
          </w:p>
        </w:tc>
        <w:tc>
          <w:tcPr>
            <w:tcW w:w="1351" w:type="dxa"/>
            <w:tcBorders>
              <w:top w:val="single" w:sz="4" w:space="0" w:color="0070C0"/>
              <w:left w:val="single" w:sz="4" w:space="0" w:color="0070C0"/>
              <w:bottom w:val="single" w:sz="4" w:space="0" w:color="0070C0"/>
              <w:right w:val="single" w:sz="4" w:space="0" w:color="0070C0"/>
            </w:tcBorders>
            <w:shd w:val="clear" w:color="auto" w:fill="DAEEF3" w:themeFill="accent5" w:themeFillTint="33"/>
            <w:vAlign w:val="center"/>
            <w:hideMark/>
          </w:tcPr>
          <w:p w:rsidR="006843B0" w:rsidRPr="006843B0" w:rsidRDefault="006843B0" w:rsidP="006843B0">
            <w:pPr>
              <w:jc w:val="center"/>
              <w:rPr>
                <w:color w:val="C00000"/>
                <w:sz w:val="24"/>
                <w:szCs w:val="24"/>
              </w:rPr>
            </w:pPr>
            <w:r w:rsidRPr="006843B0">
              <w:rPr>
                <w:color w:val="C00000"/>
                <w:sz w:val="24"/>
                <w:szCs w:val="24"/>
              </w:rPr>
              <w:t>89</w:t>
            </w:r>
          </w:p>
        </w:tc>
      </w:tr>
      <w:tr w:rsidR="006843B0" w:rsidRPr="006843B0" w:rsidTr="002422D8">
        <w:trPr>
          <w:trHeight w:val="412"/>
        </w:trPr>
        <w:tc>
          <w:tcPr>
            <w:tcW w:w="1388" w:type="dxa"/>
            <w:vMerge w:val="restart"/>
            <w:tcBorders>
              <w:top w:val="single" w:sz="4" w:space="0" w:color="0070C0"/>
              <w:left w:val="single" w:sz="4" w:space="0" w:color="0070C0"/>
              <w:bottom w:val="single" w:sz="4" w:space="0" w:color="0070C0"/>
              <w:right w:val="single" w:sz="4" w:space="0" w:color="0070C0"/>
            </w:tcBorders>
            <w:shd w:val="clear" w:color="auto" w:fill="F2DBDB" w:themeFill="accent2" w:themeFillTint="33"/>
            <w:vAlign w:val="center"/>
            <w:hideMark/>
          </w:tcPr>
          <w:p w:rsidR="006843B0" w:rsidRPr="006843B0" w:rsidRDefault="006843B0" w:rsidP="006843B0">
            <w:pPr>
              <w:jc w:val="center"/>
              <w:rPr>
                <w:b/>
                <w:sz w:val="24"/>
                <w:szCs w:val="24"/>
              </w:rPr>
            </w:pPr>
            <w:r w:rsidRPr="006843B0">
              <w:rPr>
                <w:b/>
                <w:color w:val="C00000"/>
                <w:sz w:val="24"/>
                <w:szCs w:val="24"/>
              </w:rPr>
              <w:t>2014</w:t>
            </w:r>
          </w:p>
        </w:tc>
        <w:tc>
          <w:tcPr>
            <w:tcW w:w="1491" w:type="dxa"/>
            <w:vMerge w:val="restart"/>
            <w:tcBorders>
              <w:top w:val="single" w:sz="4" w:space="0" w:color="0070C0"/>
              <w:left w:val="single" w:sz="4" w:space="0" w:color="0070C0"/>
              <w:bottom w:val="single" w:sz="4" w:space="0" w:color="0070C0"/>
              <w:right w:val="single" w:sz="4" w:space="0" w:color="0070C0"/>
            </w:tcBorders>
            <w:shd w:val="clear" w:color="auto" w:fill="F2DBDB" w:themeFill="accent2" w:themeFillTint="33"/>
            <w:vAlign w:val="center"/>
            <w:hideMark/>
          </w:tcPr>
          <w:p w:rsidR="006843B0" w:rsidRPr="006843B0" w:rsidRDefault="006843B0" w:rsidP="006843B0">
            <w:pPr>
              <w:jc w:val="center"/>
              <w:rPr>
                <w:b/>
                <w:color w:val="0070C0"/>
                <w:sz w:val="24"/>
                <w:szCs w:val="24"/>
              </w:rPr>
            </w:pPr>
            <w:r w:rsidRPr="006843B0">
              <w:rPr>
                <w:b/>
                <w:color w:val="0070C0"/>
                <w:sz w:val="24"/>
                <w:szCs w:val="24"/>
              </w:rPr>
              <w:t>54</w:t>
            </w:r>
          </w:p>
        </w:tc>
        <w:tc>
          <w:tcPr>
            <w:tcW w:w="1874" w:type="dxa"/>
            <w:vMerge w:val="restart"/>
            <w:tcBorders>
              <w:top w:val="single" w:sz="4" w:space="0" w:color="0070C0"/>
              <w:left w:val="single" w:sz="4" w:space="0" w:color="0070C0"/>
              <w:bottom w:val="single" w:sz="4" w:space="0" w:color="0070C0"/>
              <w:right w:val="single" w:sz="4" w:space="0" w:color="0070C0"/>
            </w:tcBorders>
            <w:shd w:val="clear" w:color="auto" w:fill="F2DBDB" w:themeFill="accent2" w:themeFillTint="33"/>
            <w:vAlign w:val="center"/>
            <w:hideMark/>
          </w:tcPr>
          <w:p w:rsidR="006843B0" w:rsidRPr="006843B0" w:rsidRDefault="006843B0" w:rsidP="006843B0">
            <w:pPr>
              <w:jc w:val="center"/>
              <w:rPr>
                <w:b/>
                <w:color w:val="0070C0"/>
                <w:sz w:val="24"/>
                <w:szCs w:val="24"/>
              </w:rPr>
            </w:pPr>
            <w:r w:rsidRPr="006843B0">
              <w:rPr>
                <w:b/>
                <w:color w:val="0070C0"/>
                <w:sz w:val="24"/>
                <w:szCs w:val="24"/>
              </w:rPr>
              <w:t>66</w:t>
            </w:r>
          </w:p>
        </w:tc>
        <w:tc>
          <w:tcPr>
            <w:tcW w:w="1613"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vAlign w:val="center"/>
            <w:hideMark/>
          </w:tcPr>
          <w:p w:rsidR="006843B0" w:rsidRPr="006843B0" w:rsidRDefault="006843B0" w:rsidP="006843B0">
            <w:pPr>
              <w:rPr>
                <w:b/>
                <w:i/>
                <w:color w:val="C00000"/>
                <w:sz w:val="24"/>
                <w:szCs w:val="24"/>
              </w:rPr>
            </w:pPr>
            <w:r w:rsidRPr="006843B0">
              <w:rPr>
                <w:b/>
                <w:i/>
                <w:color w:val="C00000"/>
                <w:sz w:val="24"/>
                <w:szCs w:val="24"/>
              </w:rPr>
              <w:t>Rutubet</w:t>
            </w:r>
          </w:p>
        </w:tc>
        <w:tc>
          <w:tcPr>
            <w:tcW w:w="1571"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vAlign w:val="center"/>
            <w:hideMark/>
          </w:tcPr>
          <w:p w:rsidR="006843B0" w:rsidRPr="006843B0" w:rsidRDefault="006843B0" w:rsidP="006843B0">
            <w:pPr>
              <w:rPr>
                <w:b/>
                <w:color w:val="0070C0"/>
                <w:sz w:val="24"/>
                <w:szCs w:val="24"/>
              </w:rPr>
            </w:pPr>
            <w:r w:rsidRPr="006843B0">
              <w:rPr>
                <w:b/>
                <w:color w:val="0070C0"/>
                <w:sz w:val="24"/>
                <w:szCs w:val="24"/>
              </w:rPr>
              <w:t>12,37</w:t>
            </w:r>
          </w:p>
        </w:tc>
        <w:tc>
          <w:tcPr>
            <w:tcW w:w="1351"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vAlign w:val="center"/>
            <w:hideMark/>
          </w:tcPr>
          <w:p w:rsidR="006843B0" w:rsidRPr="006843B0" w:rsidRDefault="006843B0" w:rsidP="006843B0">
            <w:pPr>
              <w:jc w:val="center"/>
              <w:rPr>
                <w:color w:val="0070C0"/>
                <w:sz w:val="24"/>
                <w:szCs w:val="24"/>
              </w:rPr>
            </w:pPr>
            <w:r w:rsidRPr="006843B0">
              <w:rPr>
                <w:color w:val="0070C0"/>
                <w:sz w:val="24"/>
                <w:szCs w:val="24"/>
              </w:rPr>
              <w:t>12</w:t>
            </w:r>
          </w:p>
        </w:tc>
      </w:tr>
      <w:tr w:rsidR="006843B0" w:rsidRPr="006843B0" w:rsidTr="002422D8">
        <w:trPr>
          <w:trHeight w:val="417"/>
        </w:trPr>
        <w:tc>
          <w:tcPr>
            <w:tcW w:w="0" w:type="auto"/>
            <w:vMerge/>
            <w:tcBorders>
              <w:top w:val="single" w:sz="4" w:space="0" w:color="0070C0"/>
              <w:left w:val="single" w:sz="4" w:space="0" w:color="0070C0"/>
              <w:bottom w:val="single" w:sz="4" w:space="0" w:color="0070C0"/>
              <w:right w:val="single" w:sz="4" w:space="0" w:color="0070C0"/>
            </w:tcBorders>
            <w:vAlign w:val="center"/>
            <w:hideMark/>
          </w:tcPr>
          <w:p w:rsidR="006843B0" w:rsidRPr="006843B0" w:rsidRDefault="006843B0" w:rsidP="006843B0">
            <w:pPr>
              <w:rPr>
                <w:b/>
                <w:sz w:val="24"/>
                <w:szCs w:val="24"/>
              </w:rPr>
            </w:pPr>
          </w:p>
        </w:tc>
        <w:tc>
          <w:tcPr>
            <w:tcW w:w="0" w:type="auto"/>
            <w:vMerge/>
            <w:tcBorders>
              <w:top w:val="single" w:sz="4" w:space="0" w:color="0070C0"/>
              <w:left w:val="single" w:sz="4" w:space="0" w:color="0070C0"/>
              <w:bottom w:val="single" w:sz="4" w:space="0" w:color="0070C0"/>
              <w:right w:val="single" w:sz="4" w:space="0" w:color="0070C0"/>
            </w:tcBorders>
            <w:vAlign w:val="center"/>
            <w:hideMark/>
          </w:tcPr>
          <w:p w:rsidR="006843B0" w:rsidRPr="006843B0" w:rsidRDefault="006843B0" w:rsidP="006843B0">
            <w:pPr>
              <w:rPr>
                <w:b/>
                <w:color w:val="0070C0"/>
                <w:sz w:val="24"/>
                <w:szCs w:val="24"/>
              </w:rPr>
            </w:pPr>
          </w:p>
        </w:tc>
        <w:tc>
          <w:tcPr>
            <w:tcW w:w="0" w:type="auto"/>
            <w:vMerge/>
            <w:tcBorders>
              <w:top w:val="single" w:sz="4" w:space="0" w:color="0070C0"/>
              <w:left w:val="single" w:sz="4" w:space="0" w:color="0070C0"/>
              <w:bottom w:val="single" w:sz="4" w:space="0" w:color="0070C0"/>
              <w:right w:val="single" w:sz="4" w:space="0" w:color="0070C0"/>
            </w:tcBorders>
            <w:vAlign w:val="center"/>
            <w:hideMark/>
          </w:tcPr>
          <w:p w:rsidR="006843B0" w:rsidRPr="006843B0" w:rsidRDefault="006843B0" w:rsidP="006843B0">
            <w:pPr>
              <w:rPr>
                <w:b/>
                <w:color w:val="0070C0"/>
                <w:sz w:val="24"/>
                <w:szCs w:val="24"/>
              </w:rPr>
            </w:pPr>
          </w:p>
        </w:tc>
        <w:tc>
          <w:tcPr>
            <w:tcW w:w="1613"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vAlign w:val="center"/>
            <w:hideMark/>
          </w:tcPr>
          <w:p w:rsidR="006843B0" w:rsidRPr="006843B0" w:rsidRDefault="006843B0" w:rsidP="006843B0">
            <w:pPr>
              <w:rPr>
                <w:b/>
                <w:i/>
                <w:color w:val="C00000"/>
                <w:sz w:val="24"/>
                <w:szCs w:val="24"/>
              </w:rPr>
            </w:pPr>
            <w:r w:rsidRPr="006843B0">
              <w:rPr>
                <w:b/>
                <w:i/>
                <w:color w:val="C00000"/>
                <w:sz w:val="24"/>
                <w:szCs w:val="24"/>
              </w:rPr>
              <w:t>Kalori Değeri</w:t>
            </w:r>
          </w:p>
        </w:tc>
        <w:tc>
          <w:tcPr>
            <w:tcW w:w="1571"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vAlign w:val="center"/>
            <w:hideMark/>
          </w:tcPr>
          <w:p w:rsidR="006843B0" w:rsidRPr="006843B0" w:rsidRDefault="006843B0" w:rsidP="006843B0">
            <w:pPr>
              <w:rPr>
                <w:b/>
                <w:color w:val="0070C0"/>
                <w:sz w:val="24"/>
                <w:szCs w:val="24"/>
              </w:rPr>
            </w:pPr>
            <w:r w:rsidRPr="006843B0">
              <w:rPr>
                <w:b/>
                <w:color w:val="0070C0"/>
                <w:sz w:val="24"/>
                <w:szCs w:val="24"/>
              </w:rPr>
              <w:t>7170 cal/g</w:t>
            </w:r>
          </w:p>
        </w:tc>
        <w:tc>
          <w:tcPr>
            <w:tcW w:w="1351"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vAlign w:val="center"/>
            <w:hideMark/>
          </w:tcPr>
          <w:p w:rsidR="006843B0" w:rsidRPr="006843B0" w:rsidRDefault="006843B0" w:rsidP="006843B0">
            <w:pPr>
              <w:jc w:val="center"/>
              <w:rPr>
                <w:color w:val="0070C0"/>
                <w:sz w:val="24"/>
                <w:szCs w:val="24"/>
              </w:rPr>
            </w:pPr>
            <w:r w:rsidRPr="006843B0">
              <w:rPr>
                <w:color w:val="0070C0"/>
                <w:sz w:val="24"/>
                <w:szCs w:val="24"/>
              </w:rPr>
              <w:t>54</w:t>
            </w:r>
          </w:p>
        </w:tc>
      </w:tr>
      <w:tr w:rsidR="006843B0" w:rsidRPr="006843B0" w:rsidTr="002422D8">
        <w:trPr>
          <w:trHeight w:val="410"/>
        </w:trPr>
        <w:tc>
          <w:tcPr>
            <w:tcW w:w="1388" w:type="dxa"/>
            <w:vMerge w:val="restart"/>
            <w:tcBorders>
              <w:top w:val="single" w:sz="4" w:space="0" w:color="0070C0"/>
              <w:left w:val="single" w:sz="4" w:space="0" w:color="0070C0"/>
              <w:bottom w:val="single" w:sz="4" w:space="0" w:color="0070C0"/>
              <w:right w:val="single" w:sz="4" w:space="0" w:color="0070C0"/>
            </w:tcBorders>
            <w:shd w:val="clear" w:color="auto" w:fill="F2DBDB" w:themeFill="accent2" w:themeFillTint="33"/>
            <w:vAlign w:val="center"/>
            <w:hideMark/>
          </w:tcPr>
          <w:p w:rsidR="006843B0" w:rsidRPr="006843B0" w:rsidRDefault="006843B0" w:rsidP="006843B0">
            <w:pPr>
              <w:jc w:val="center"/>
              <w:rPr>
                <w:b/>
                <w:sz w:val="24"/>
                <w:szCs w:val="24"/>
              </w:rPr>
            </w:pPr>
            <w:r w:rsidRPr="006843B0">
              <w:rPr>
                <w:b/>
                <w:color w:val="0070C0"/>
                <w:sz w:val="24"/>
                <w:szCs w:val="24"/>
              </w:rPr>
              <w:t>2015</w:t>
            </w:r>
          </w:p>
        </w:tc>
        <w:tc>
          <w:tcPr>
            <w:tcW w:w="1491" w:type="dxa"/>
            <w:vMerge w:val="restart"/>
            <w:tcBorders>
              <w:top w:val="single" w:sz="4" w:space="0" w:color="0070C0"/>
              <w:left w:val="single" w:sz="4" w:space="0" w:color="0070C0"/>
              <w:bottom w:val="single" w:sz="4" w:space="0" w:color="0070C0"/>
              <w:right w:val="single" w:sz="4" w:space="0" w:color="0070C0"/>
            </w:tcBorders>
            <w:shd w:val="clear" w:color="auto" w:fill="F2DBDB" w:themeFill="accent2" w:themeFillTint="33"/>
            <w:vAlign w:val="center"/>
            <w:hideMark/>
          </w:tcPr>
          <w:p w:rsidR="006843B0" w:rsidRPr="006843B0" w:rsidRDefault="006843B0" w:rsidP="006843B0">
            <w:pPr>
              <w:jc w:val="center"/>
              <w:rPr>
                <w:b/>
                <w:color w:val="C00000"/>
                <w:sz w:val="24"/>
                <w:szCs w:val="24"/>
              </w:rPr>
            </w:pPr>
            <w:r w:rsidRPr="006843B0">
              <w:rPr>
                <w:b/>
                <w:color w:val="C00000"/>
                <w:sz w:val="24"/>
                <w:szCs w:val="24"/>
              </w:rPr>
              <w:t>60</w:t>
            </w:r>
          </w:p>
        </w:tc>
        <w:tc>
          <w:tcPr>
            <w:tcW w:w="1874" w:type="dxa"/>
            <w:vMerge w:val="restart"/>
            <w:tcBorders>
              <w:top w:val="single" w:sz="4" w:space="0" w:color="0070C0"/>
              <w:left w:val="single" w:sz="4" w:space="0" w:color="0070C0"/>
              <w:bottom w:val="single" w:sz="4" w:space="0" w:color="0070C0"/>
              <w:right w:val="single" w:sz="4" w:space="0" w:color="0070C0"/>
            </w:tcBorders>
            <w:shd w:val="clear" w:color="auto" w:fill="F2DBDB" w:themeFill="accent2" w:themeFillTint="33"/>
            <w:vAlign w:val="center"/>
            <w:hideMark/>
          </w:tcPr>
          <w:p w:rsidR="006843B0" w:rsidRPr="006843B0" w:rsidRDefault="006843B0" w:rsidP="006843B0">
            <w:pPr>
              <w:jc w:val="center"/>
              <w:rPr>
                <w:b/>
                <w:color w:val="C00000"/>
                <w:sz w:val="24"/>
                <w:szCs w:val="24"/>
              </w:rPr>
            </w:pPr>
            <w:r w:rsidRPr="006843B0">
              <w:rPr>
                <w:b/>
                <w:color w:val="C00000"/>
                <w:sz w:val="24"/>
                <w:szCs w:val="24"/>
              </w:rPr>
              <w:t>78</w:t>
            </w:r>
          </w:p>
        </w:tc>
        <w:tc>
          <w:tcPr>
            <w:tcW w:w="1613"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vAlign w:val="center"/>
            <w:hideMark/>
          </w:tcPr>
          <w:p w:rsidR="006843B0" w:rsidRPr="006843B0" w:rsidRDefault="006843B0" w:rsidP="006843B0">
            <w:pPr>
              <w:rPr>
                <w:b/>
                <w:color w:val="0070C0"/>
                <w:sz w:val="24"/>
                <w:szCs w:val="24"/>
              </w:rPr>
            </w:pPr>
            <w:r w:rsidRPr="006843B0">
              <w:rPr>
                <w:b/>
                <w:color w:val="0070C0"/>
                <w:sz w:val="24"/>
                <w:szCs w:val="24"/>
              </w:rPr>
              <w:t>Rutubet</w:t>
            </w:r>
          </w:p>
        </w:tc>
        <w:tc>
          <w:tcPr>
            <w:tcW w:w="1571"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vAlign w:val="center"/>
            <w:hideMark/>
          </w:tcPr>
          <w:p w:rsidR="006843B0" w:rsidRPr="006843B0" w:rsidRDefault="006843B0" w:rsidP="006843B0">
            <w:pPr>
              <w:rPr>
                <w:b/>
                <w:color w:val="C00000"/>
                <w:sz w:val="24"/>
                <w:szCs w:val="24"/>
              </w:rPr>
            </w:pPr>
            <w:r w:rsidRPr="006843B0">
              <w:rPr>
                <w:b/>
                <w:color w:val="C00000"/>
                <w:sz w:val="24"/>
                <w:szCs w:val="24"/>
              </w:rPr>
              <w:t>7,20 %</w:t>
            </w:r>
          </w:p>
        </w:tc>
        <w:tc>
          <w:tcPr>
            <w:tcW w:w="1351"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vAlign w:val="center"/>
            <w:hideMark/>
          </w:tcPr>
          <w:p w:rsidR="006843B0" w:rsidRPr="006843B0" w:rsidRDefault="006843B0" w:rsidP="006843B0">
            <w:pPr>
              <w:jc w:val="center"/>
              <w:rPr>
                <w:color w:val="C00000"/>
                <w:sz w:val="24"/>
                <w:szCs w:val="24"/>
              </w:rPr>
            </w:pPr>
            <w:r w:rsidRPr="006843B0">
              <w:rPr>
                <w:color w:val="C00000"/>
                <w:sz w:val="24"/>
                <w:szCs w:val="24"/>
              </w:rPr>
              <w:t>19</w:t>
            </w:r>
          </w:p>
        </w:tc>
      </w:tr>
      <w:tr w:rsidR="006843B0" w:rsidRPr="006843B0" w:rsidTr="002422D8">
        <w:trPr>
          <w:trHeight w:val="416"/>
        </w:trPr>
        <w:tc>
          <w:tcPr>
            <w:tcW w:w="0" w:type="auto"/>
            <w:vMerge/>
            <w:tcBorders>
              <w:top w:val="single" w:sz="4" w:space="0" w:color="0070C0"/>
              <w:left w:val="single" w:sz="4" w:space="0" w:color="0070C0"/>
              <w:bottom w:val="single" w:sz="4" w:space="0" w:color="0070C0"/>
              <w:right w:val="single" w:sz="4" w:space="0" w:color="0070C0"/>
            </w:tcBorders>
            <w:vAlign w:val="center"/>
            <w:hideMark/>
          </w:tcPr>
          <w:p w:rsidR="006843B0" w:rsidRPr="006843B0" w:rsidRDefault="006843B0" w:rsidP="006843B0">
            <w:pPr>
              <w:rPr>
                <w:b/>
                <w:sz w:val="24"/>
                <w:szCs w:val="24"/>
              </w:rPr>
            </w:pPr>
          </w:p>
        </w:tc>
        <w:tc>
          <w:tcPr>
            <w:tcW w:w="0" w:type="auto"/>
            <w:vMerge/>
            <w:tcBorders>
              <w:top w:val="single" w:sz="4" w:space="0" w:color="0070C0"/>
              <w:left w:val="single" w:sz="4" w:space="0" w:color="0070C0"/>
              <w:bottom w:val="single" w:sz="4" w:space="0" w:color="0070C0"/>
              <w:right w:val="single" w:sz="4" w:space="0" w:color="0070C0"/>
            </w:tcBorders>
            <w:vAlign w:val="center"/>
            <w:hideMark/>
          </w:tcPr>
          <w:p w:rsidR="006843B0" w:rsidRPr="006843B0" w:rsidRDefault="006843B0" w:rsidP="006843B0">
            <w:pPr>
              <w:rPr>
                <w:color w:val="C00000"/>
                <w:sz w:val="24"/>
                <w:szCs w:val="24"/>
              </w:rPr>
            </w:pPr>
          </w:p>
        </w:tc>
        <w:tc>
          <w:tcPr>
            <w:tcW w:w="0" w:type="auto"/>
            <w:vMerge/>
            <w:tcBorders>
              <w:top w:val="single" w:sz="4" w:space="0" w:color="0070C0"/>
              <w:left w:val="single" w:sz="4" w:space="0" w:color="0070C0"/>
              <w:bottom w:val="single" w:sz="4" w:space="0" w:color="0070C0"/>
              <w:right w:val="single" w:sz="4" w:space="0" w:color="0070C0"/>
            </w:tcBorders>
            <w:vAlign w:val="center"/>
            <w:hideMark/>
          </w:tcPr>
          <w:p w:rsidR="006843B0" w:rsidRPr="006843B0" w:rsidRDefault="006843B0" w:rsidP="006843B0">
            <w:pPr>
              <w:rPr>
                <w:color w:val="C00000"/>
                <w:sz w:val="24"/>
                <w:szCs w:val="24"/>
              </w:rPr>
            </w:pPr>
          </w:p>
        </w:tc>
        <w:tc>
          <w:tcPr>
            <w:tcW w:w="1613"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vAlign w:val="center"/>
            <w:hideMark/>
          </w:tcPr>
          <w:p w:rsidR="006843B0" w:rsidRPr="006843B0" w:rsidRDefault="006843B0" w:rsidP="006843B0">
            <w:pPr>
              <w:rPr>
                <w:b/>
                <w:i/>
                <w:color w:val="C00000"/>
                <w:sz w:val="24"/>
                <w:szCs w:val="24"/>
              </w:rPr>
            </w:pPr>
            <w:r w:rsidRPr="006843B0">
              <w:rPr>
                <w:b/>
                <w:color w:val="0070C0"/>
                <w:sz w:val="24"/>
                <w:szCs w:val="24"/>
              </w:rPr>
              <w:t>Kalori Değeri</w:t>
            </w:r>
          </w:p>
        </w:tc>
        <w:tc>
          <w:tcPr>
            <w:tcW w:w="1571"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vAlign w:val="center"/>
            <w:hideMark/>
          </w:tcPr>
          <w:p w:rsidR="006843B0" w:rsidRPr="006843B0" w:rsidRDefault="006843B0" w:rsidP="006843B0">
            <w:pPr>
              <w:rPr>
                <w:b/>
                <w:color w:val="0070C0"/>
                <w:sz w:val="24"/>
                <w:szCs w:val="24"/>
              </w:rPr>
            </w:pPr>
            <w:r w:rsidRPr="006843B0">
              <w:rPr>
                <w:b/>
                <w:color w:val="C00000"/>
                <w:sz w:val="24"/>
                <w:szCs w:val="24"/>
              </w:rPr>
              <w:t>7315 cal/g</w:t>
            </w:r>
          </w:p>
        </w:tc>
        <w:tc>
          <w:tcPr>
            <w:tcW w:w="1351"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vAlign w:val="center"/>
            <w:hideMark/>
          </w:tcPr>
          <w:p w:rsidR="006843B0" w:rsidRPr="006843B0" w:rsidRDefault="006843B0" w:rsidP="006843B0">
            <w:pPr>
              <w:jc w:val="center"/>
              <w:rPr>
                <w:color w:val="0070C0"/>
                <w:sz w:val="24"/>
                <w:szCs w:val="24"/>
              </w:rPr>
            </w:pPr>
            <w:r w:rsidRPr="006843B0">
              <w:rPr>
                <w:color w:val="C00000"/>
                <w:sz w:val="24"/>
                <w:szCs w:val="24"/>
              </w:rPr>
              <w:t>59</w:t>
            </w:r>
          </w:p>
        </w:tc>
      </w:tr>
    </w:tbl>
    <w:p w:rsidR="006843B0" w:rsidRPr="006843B0" w:rsidRDefault="006843B0" w:rsidP="006843B0">
      <w:pPr>
        <w:rPr>
          <w:rFonts w:ascii="Calibri" w:eastAsia="Calibri" w:hAnsi="Calibri" w:cs="Times New Roman"/>
          <w:b/>
          <w:i/>
          <w:color w:val="C00000"/>
          <w:sz w:val="24"/>
          <w:szCs w:val="24"/>
        </w:rPr>
      </w:pPr>
    </w:p>
    <w:p w:rsidR="006843B0" w:rsidRPr="006843B0" w:rsidRDefault="006843B0" w:rsidP="006843B0">
      <w:pPr>
        <w:rPr>
          <w:rFonts w:ascii="Calibri" w:eastAsia="Calibri" w:hAnsi="Calibri" w:cs="Times New Roman"/>
          <w:b/>
          <w:i/>
          <w:sz w:val="24"/>
          <w:szCs w:val="24"/>
        </w:rPr>
      </w:pPr>
      <w:r w:rsidRPr="006843B0">
        <w:rPr>
          <w:rFonts w:ascii="Calibri" w:eastAsia="Calibri" w:hAnsi="Calibri" w:cs="Times New Roman"/>
          <w:b/>
          <w:i/>
          <w:sz w:val="24"/>
          <w:szCs w:val="24"/>
        </w:rPr>
        <w:t>2013-2014-2015 yılı kömür analiz laboratuvarımızda yapılan Analizlere ait tespit edilen min</w:t>
      </w:r>
      <w:proofErr w:type="gramStart"/>
      <w:r w:rsidRPr="006843B0">
        <w:rPr>
          <w:rFonts w:ascii="Calibri" w:eastAsia="Calibri" w:hAnsi="Calibri" w:cs="Times New Roman"/>
          <w:b/>
          <w:i/>
          <w:sz w:val="24"/>
          <w:szCs w:val="24"/>
        </w:rPr>
        <w:t>.,</w:t>
      </w:r>
      <w:proofErr w:type="gramEnd"/>
      <w:r w:rsidRPr="006843B0">
        <w:rPr>
          <w:rFonts w:ascii="Calibri" w:eastAsia="Calibri" w:hAnsi="Calibri" w:cs="Times New Roman"/>
          <w:b/>
          <w:i/>
          <w:sz w:val="24"/>
          <w:szCs w:val="24"/>
        </w:rPr>
        <w:t xml:space="preserve"> </w:t>
      </w:r>
      <w:proofErr w:type="spellStart"/>
      <w:r w:rsidRPr="006843B0">
        <w:rPr>
          <w:rFonts w:ascii="Calibri" w:eastAsia="Calibri" w:hAnsi="Calibri" w:cs="Times New Roman"/>
          <w:b/>
          <w:i/>
          <w:sz w:val="24"/>
          <w:szCs w:val="24"/>
        </w:rPr>
        <w:t>max</w:t>
      </w:r>
      <w:proofErr w:type="spellEnd"/>
      <w:r w:rsidRPr="006843B0">
        <w:rPr>
          <w:rFonts w:ascii="Calibri" w:eastAsia="Calibri" w:hAnsi="Calibri" w:cs="Times New Roman"/>
          <w:b/>
          <w:i/>
          <w:sz w:val="24"/>
          <w:szCs w:val="24"/>
        </w:rPr>
        <w:t xml:space="preserve">. </w:t>
      </w:r>
      <w:proofErr w:type="gramStart"/>
      <w:r w:rsidRPr="006843B0">
        <w:rPr>
          <w:rFonts w:ascii="Calibri" w:eastAsia="Calibri" w:hAnsi="Calibri" w:cs="Times New Roman"/>
          <w:b/>
          <w:i/>
          <w:sz w:val="24"/>
          <w:szCs w:val="24"/>
        </w:rPr>
        <w:t>ve  ortalama</w:t>
      </w:r>
      <w:proofErr w:type="gramEnd"/>
      <w:r w:rsidRPr="006843B0">
        <w:rPr>
          <w:rFonts w:ascii="Calibri" w:eastAsia="Calibri" w:hAnsi="Calibri" w:cs="Times New Roman"/>
          <w:b/>
          <w:i/>
          <w:sz w:val="24"/>
          <w:szCs w:val="24"/>
        </w:rPr>
        <w:t xml:space="preserve"> kalori değerleri aşağıdaki gibidir: </w:t>
      </w:r>
    </w:p>
    <w:tbl>
      <w:tblPr>
        <w:tblStyle w:val="TabloKlavuzu1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46"/>
        <w:gridCol w:w="2063"/>
        <w:gridCol w:w="3139"/>
        <w:gridCol w:w="3140"/>
      </w:tblGrid>
      <w:tr w:rsidR="006843B0" w:rsidRPr="006843B0" w:rsidTr="002422D8">
        <w:trPr>
          <w:trHeight w:val="729"/>
        </w:trPr>
        <w:tc>
          <w:tcPr>
            <w:tcW w:w="959" w:type="dxa"/>
            <w:tcBorders>
              <w:top w:val="single" w:sz="4" w:space="0" w:color="0070C0"/>
              <w:left w:val="single" w:sz="4" w:space="0" w:color="0070C0"/>
              <w:bottom w:val="single" w:sz="4" w:space="0" w:color="0070C0"/>
              <w:right w:val="single" w:sz="4" w:space="0" w:color="0070C0"/>
            </w:tcBorders>
            <w:shd w:val="clear" w:color="auto" w:fill="FFC000"/>
            <w:vAlign w:val="center"/>
            <w:hideMark/>
          </w:tcPr>
          <w:p w:rsidR="006843B0" w:rsidRPr="006843B0" w:rsidRDefault="006843B0" w:rsidP="006843B0">
            <w:pPr>
              <w:jc w:val="center"/>
              <w:rPr>
                <w:b/>
                <w:i/>
                <w:sz w:val="24"/>
                <w:szCs w:val="24"/>
              </w:rPr>
            </w:pPr>
            <w:r w:rsidRPr="006843B0">
              <w:rPr>
                <w:b/>
                <w:i/>
                <w:sz w:val="24"/>
                <w:szCs w:val="24"/>
              </w:rPr>
              <w:t>Yıl</w:t>
            </w:r>
          </w:p>
        </w:tc>
        <w:tc>
          <w:tcPr>
            <w:tcW w:w="2126" w:type="dxa"/>
            <w:tcBorders>
              <w:top w:val="single" w:sz="4" w:space="0" w:color="0070C0"/>
              <w:left w:val="single" w:sz="4" w:space="0" w:color="0070C0"/>
              <w:bottom w:val="single" w:sz="4" w:space="0" w:color="0070C0"/>
              <w:right w:val="single" w:sz="4" w:space="0" w:color="0070C0"/>
            </w:tcBorders>
            <w:shd w:val="clear" w:color="auto" w:fill="FFC000"/>
            <w:vAlign w:val="center"/>
            <w:hideMark/>
          </w:tcPr>
          <w:p w:rsidR="006843B0" w:rsidRPr="006843B0" w:rsidRDefault="006843B0" w:rsidP="006843B0">
            <w:pPr>
              <w:jc w:val="center"/>
              <w:rPr>
                <w:b/>
                <w:i/>
                <w:sz w:val="24"/>
                <w:szCs w:val="24"/>
              </w:rPr>
            </w:pPr>
            <w:r w:rsidRPr="006843B0">
              <w:rPr>
                <w:b/>
                <w:i/>
                <w:color w:val="C00000"/>
                <w:sz w:val="24"/>
                <w:szCs w:val="24"/>
              </w:rPr>
              <w:t>Ort. Kalori Değeri</w:t>
            </w:r>
          </w:p>
        </w:tc>
        <w:tc>
          <w:tcPr>
            <w:tcW w:w="3260" w:type="dxa"/>
            <w:tcBorders>
              <w:top w:val="single" w:sz="4" w:space="0" w:color="0070C0"/>
              <w:left w:val="single" w:sz="4" w:space="0" w:color="0070C0"/>
              <w:bottom w:val="single" w:sz="4" w:space="0" w:color="0070C0"/>
              <w:right w:val="single" w:sz="4" w:space="0" w:color="0070C0"/>
            </w:tcBorders>
            <w:shd w:val="clear" w:color="auto" w:fill="FFC000"/>
            <w:vAlign w:val="center"/>
            <w:hideMark/>
          </w:tcPr>
          <w:p w:rsidR="006843B0" w:rsidRPr="006843B0" w:rsidRDefault="006843B0" w:rsidP="006843B0">
            <w:pPr>
              <w:jc w:val="center"/>
              <w:rPr>
                <w:b/>
                <w:i/>
                <w:sz w:val="24"/>
                <w:szCs w:val="24"/>
              </w:rPr>
            </w:pPr>
            <w:r w:rsidRPr="006843B0">
              <w:rPr>
                <w:b/>
                <w:i/>
                <w:sz w:val="24"/>
                <w:szCs w:val="24"/>
              </w:rPr>
              <w:t>Tespit edilen En az Kalori Değeri</w:t>
            </w:r>
          </w:p>
        </w:tc>
        <w:tc>
          <w:tcPr>
            <w:tcW w:w="3261" w:type="dxa"/>
            <w:tcBorders>
              <w:top w:val="single" w:sz="4" w:space="0" w:color="0070C0"/>
              <w:left w:val="single" w:sz="4" w:space="0" w:color="0070C0"/>
              <w:bottom w:val="single" w:sz="4" w:space="0" w:color="0070C0"/>
              <w:right w:val="single" w:sz="4" w:space="0" w:color="0070C0"/>
            </w:tcBorders>
            <w:shd w:val="clear" w:color="auto" w:fill="FFC000"/>
            <w:vAlign w:val="center"/>
            <w:hideMark/>
          </w:tcPr>
          <w:p w:rsidR="006843B0" w:rsidRPr="006843B0" w:rsidRDefault="006843B0" w:rsidP="006843B0">
            <w:pPr>
              <w:jc w:val="center"/>
              <w:rPr>
                <w:b/>
                <w:i/>
                <w:sz w:val="24"/>
                <w:szCs w:val="24"/>
              </w:rPr>
            </w:pPr>
            <w:r w:rsidRPr="006843B0">
              <w:rPr>
                <w:b/>
                <w:i/>
                <w:sz w:val="24"/>
                <w:szCs w:val="24"/>
              </w:rPr>
              <w:t>Tespit edilen En çok Kalori Değeri</w:t>
            </w:r>
          </w:p>
        </w:tc>
      </w:tr>
      <w:tr w:rsidR="006843B0" w:rsidRPr="006843B0" w:rsidTr="002422D8">
        <w:trPr>
          <w:trHeight w:val="413"/>
        </w:trPr>
        <w:tc>
          <w:tcPr>
            <w:tcW w:w="959"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vAlign w:val="center"/>
            <w:hideMark/>
          </w:tcPr>
          <w:p w:rsidR="006843B0" w:rsidRPr="006843B0" w:rsidRDefault="006843B0" w:rsidP="006843B0">
            <w:pPr>
              <w:jc w:val="center"/>
              <w:rPr>
                <w:b/>
                <w:sz w:val="24"/>
                <w:szCs w:val="24"/>
              </w:rPr>
            </w:pPr>
            <w:r w:rsidRPr="006843B0">
              <w:rPr>
                <w:b/>
                <w:color w:val="C00000"/>
                <w:sz w:val="24"/>
                <w:szCs w:val="24"/>
              </w:rPr>
              <w:t>2013</w:t>
            </w:r>
          </w:p>
        </w:tc>
        <w:tc>
          <w:tcPr>
            <w:tcW w:w="2126"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vAlign w:val="center"/>
            <w:hideMark/>
          </w:tcPr>
          <w:p w:rsidR="006843B0" w:rsidRPr="006843B0" w:rsidRDefault="006843B0" w:rsidP="006843B0">
            <w:pPr>
              <w:jc w:val="center"/>
              <w:rPr>
                <w:b/>
                <w:i/>
                <w:color w:val="C00000"/>
                <w:sz w:val="24"/>
                <w:szCs w:val="24"/>
              </w:rPr>
            </w:pPr>
            <w:r w:rsidRPr="006843B0">
              <w:rPr>
                <w:b/>
                <w:color w:val="0070C0"/>
                <w:sz w:val="24"/>
                <w:szCs w:val="24"/>
              </w:rPr>
              <w:t>7200 cal/g</w:t>
            </w:r>
          </w:p>
        </w:tc>
        <w:tc>
          <w:tcPr>
            <w:tcW w:w="3260"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vAlign w:val="center"/>
            <w:hideMark/>
          </w:tcPr>
          <w:p w:rsidR="006843B0" w:rsidRPr="006843B0" w:rsidRDefault="006843B0" w:rsidP="006843B0">
            <w:pPr>
              <w:jc w:val="center"/>
              <w:rPr>
                <w:b/>
                <w:color w:val="0070C0"/>
                <w:sz w:val="24"/>
                <w:szCs w:val="24"/>
              </w:rPr>
            </w:pPr>
            <w:r w:rsidRPr="006843B0">
              <w:rPr>
                <w:b/>
                <w:color w:val="0070C0"/>
                <w:sz w:val="24"/>
                <w:szCs w:val="24"/>
              </w:rPr>
              <w:t>3021 cal/g</w:t>
            </w:r>
          </w:p>
        </w:tc>
        <w:tc>
          <w:tcPr>
            <w:tcW w:w="3261"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vAlign w:val="center"/>
            <w:hideMark/>
          </w:tcPr>
          <w:p w:rsidR="006843B0" w:rsidRPr="006843B0" w:rsidRDefault="006843B0" w:rsidP="006843B0">
            <w:pPr>
              <w:jc w:val="center"/>
              <w:rPr>
                <w:b/>
                <w:color w:val="0070C0"/>
                <w:sz w:val="24"/>
                <w:szCs w:val="24"/>
              </w:rPr>
            </w:pPr>
            <w:r w:rsidRPr="006843B0">
              <w:rPr>
                <w:b/>
                <w:color w:val="0070C0"/>
                <w:sz w:val="24"/>
                <w:szCs w:val="24"/>
              </w:rPr>
              <w:t>8540 cal/g</w:t>
            </w:r>
          </w:p>
        </w:tc>
      </w:tr>
      <w:tr w:rsidR="006843B0" w:rsidRPr="006843B0" w:rsidTr="002422D8">
        <w:trPr>
          <w:trHeight w:val="405"/>
        </w:trPr>
        <w:tc>
          <w:tcPr>
            <w:tcW w:w="959"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vAlign w:val="center"/>
            <w:hideMark/>
          </w:tcPr>
          <w:p w:rsidR="006843B0" w:rsidRPr="006843B0" w:rsidRDefault="006843B0" w:rsidP="006843B0">
            <w:pPr>
              <w:jc w:val="center"/>
              <w:rPr>
                <w:b/>
                <w:color w:val="C00000"/>
                <w:sz w:val="24"/>
                <w:szCs w:val="24"/>
              </w:rPr>
            </w:pPr>
            <w:r w:rsidRPr="006843B0">
              <w:rPr>
                <w:b/>
                <w:color w:val="C00000"/>
                <w:sz w:val="24"/>
                <w:szCs w:val="24"/>
              </w:rPr>
              <w:t>2014</w:t>
            </w:r>
          </w:p>
        </w:tc>
        <w:tc>
          <w:tcPr>
            <w:tcW w:w="2126"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vAlign w:val="center"/>
            <w:hideMark/>
          </w:tcPr>
          <w:p w:rsidR="006843B0" w:rsidRPr="006843B0" w:rsidRDefault="006843B0" w:rsidP="006843B0">
            <w:pPr>
              <w:jc w:val="center"/>
              <w:rPr>
                <w:b/>
                <w:color w:val="0070C0"/>
                <w:sz w:val="24"/>
                <w:szCs w:val="24"/>
              </w:rPr>
            </w:pPr>
            <w:r w:rsidRPr="006843B0">
              <w:rPr>
                <w:b/>
                <w:color w:val="0070C0"/>
                <w:sz w:val="24"/>
                <w:szCs w:val="24"/>
              </w:rPr>
              <w:t>7219 cal/g</w:t>
            </w:r>
          </w:p>
        </w:tc>
        <w:tc>
          <w:tcPr>
            <w:tcW w:w="3260"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vAlign w:val="center"/>
            <w:hideMark/>
          </w:tcPr>
          <w:p w:rsidR="006843B0" w:rsidRPr="006843B0" w:rsidRDefault="006843B0" w:rsidP="006843B0">
            <w:pPr>
              <w:jc w:val="center"/>
              <w:rPr>
                <w:b/>
                <w:color w:val="0070C0"/>
                <w:sz w:val="24"/>
                <w:szCs w:val="24"/>
              </w:rPr>
            </w:pPr>
            <w:r w:rsidRPr="006843B0">
              <w:rPr>
                <w:b/>
                <w:color w:val="0070C0"/>
                <w:sz w:val="24"/>
                <w:szCs w:val="24"/>
              </w:rPr>
              <w:t>3535 cal/g</w:t>
            </w:r>
          </w:p>
        </w:tc>
        <w:tc>
          <w:tcPr>
            <w:tcW w:w="3261"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vAlign w:val="center"/>
            <w:hideMark/>
          </w:tcPr>
          <w:p w:rsidR="006843B0" w:rsidRPr="006843B0" w:rsidRDefault="006843B0" w:rsidP="006843B0">
            <w:pPr>
              <w:jc w:val="center"/>
              <w:rPr>
                <w:b/>
                <w:color w:val="0070C0"/>
                <w:sz w:val="24"/>
                <w:szCs w:val="24"/>
              </w:rPr>
            </w:pPr>
            <w:r w:rsidRPr="006843B0">
              <w:rPr>
                <w:b/>
                <w:color w:val="0070C0"/>
                <w:sz w:val="24"/>
                <w:szCs w:val="24"/>
              </w:rPr>
              <w:t>8475 cal/g</w:t>
            </w:r>
          </w:p>
        </w:tc>
      </w:tr>
      <w:tr w:rsidR="006843B0" w:rsidRPr="006843B0" w:rsidTr="002422D8">
        <w:trPr>
          <w:trHeight w:val="388"/>
        </w:trPr>
        <w:tc>
          <w:tcPr>
            <w:tcW w:w="959"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vAlign w:val="center"/>
            <w:hideMark/>
          </w:tcPr>
          <w:p w:rsidR="006843B0" w:rsidRPr="006843B0" w:rsidRDefault="006843B0" w:rsidP="006843B0">
            <w:pPr>
              <w:jc w:val="center"/>
              <w:rPr>
                <w:b/>
                <w:color w:val="C00000"/>
                <w:sz w:val="24"/>
                <w:szCs w:val="24"/>
              </w:rPr>
            </w:pPr>
            <w:r w:rsidRPr="006843B0">
              <w:rPr>
                <w:b/>
                <w:color w:val="C00000"/>
                <w:sz w:val="24"/>
                <w:szCs w:val="24"/>
              </w:rPr>
              <w:t>2015</w:t>
            </w:r>
          </w:p>
        </w:tc>
        <w:tc>
          <w:tcPr>
            <w:tcW w:w="2126" w:type="dxa"/>
            <w:tcBorders>
              <w:top w:val="single" w:sz="4" w:space="0" w:color="0070C0"/>
              <w:left w:val="single" w:sz="4" w:space="0" w:color="0070C0"/>
              <w:bottom w:val="single" w:sz="4" w:space="0" w:color="auto"/>
              <w:right w:val="single" w:sz="4" w:space="0" w:color="0070C0"/>
            </w:tcBorders>
            <w:shd w:val="clear" w:color="auto" w:fill="F2DBDB" w:themeFill="accent2" w:themeFillTint="33"/>
            <w:vAlign w:val="center"/>
            <w:hideMark/>
          </w:tcPr>
          <w:p w:rsidR="006843B0" w:rsidRPr="006843B0" w:rsidRDefault="006843B0" w:rsidP="006843B0">
            <w:pPr>
              <w:jc w:val="center"/>
              <w:rPr>
                <w:b/>
                <w:color w:val="0070C0"/>
                <w:sz w:val="24"/>
                <w:szCs w:val="24"/>
              </w:rPr>
            </w:pPr>
            <w:r w:rsidRPr="006843B0">
              <w:rPr>
                <w:b/>
                <w:color w:val="0070C0"/>
                <w:sz w:val="24"/>
                <w:szCs w:val="24"/>
              </w:rPr>
              <w:t>7315 cal/g</w:t>
            </w:r>
          </w:p>
        </w:tc>
        <w:tc>
          <w:tcPr>
            <w:tcW w:w="3260" w:type="dxa"/>
            <w:tcBorders>
              <w:top w:val="single" w:sz="4" w:space="0" w:color="0070C0"/>
              <w:left w:val="single" w:sz="4" w:space="0" w:color="0070C0"/>
              <w:bottom w:val="single" w:sz="4" w:space="0" w:color="auto"/>
              <w:right w:val="single" w:sz="4" w:space="0" w:color="0070C0"/>
            </w:tcBorders>
            <w:shd w:val="clear" w:color="auto" w:fill="F2DBDB" w:themeFill="accent2" w:themeFillTint="33"/>
            <w:vAlign w:val="center"/>
            <w:hideMark/>
          </w:tcPr>
          <w:p w:rsidR="006843B0" w:rsidRPr="006843B0" w:rsidRDefault="006843B0" w:rsidP="006843B0">
            <w:pPr>
              <w:jc w:val="center"/>
              <w:rPr>
                <w:b/>
                <w:color w:val="0070C0"/>
                <w:sz w:val="24"/>
                <w:szCs w:val="24"/>
              </w:rPr>
            </w:pPr>
            <w:r w:rsidRPr="006843B0">
              <w:rPr>
                <w:b/>
                <w:color w:val="0070C0"/>
                <w:sz w:val="24"/>
                <w:szCs w:val="24"/>
              </w:rPr>
              <w:t>5657 cal/g</w:t>
            </w:r>
          </w:p>
        </w:tc>
        <w:tc>
          <w:tcPr>
            <w:tcW w:w="3261" w:type="dxa"/>
            <w:tcBorders>
              <w:top w:val="single" w:sz="4" w:space="0" w:color="0070C0"/>
              <w:left w:val="single" w:sz="4" w:space="0" w:color="0070C0"/>
              <w:bottom w:val="single" w:sz="4" w:space="0" w:color="auto"/>
              <w:right w:val="single" w:sz="4" w:space="0" w:color="0070C0"/>
            </w:tcBorders>
            <w:shd w:val="clear" w:color="auto" w:fill="F2DBDB" w:themeFill="accent2" w:themeFillTint="33"/>
            <w:vAlign w:val="center"/>
            <w:hideMark/>
          </w:tcPr>
          <w:p w:rsidR="006843B0" w:rsidRPr="006843B0" w:rsidRDefault="006843B0" w:rsidP="006843B0">
            <w:pPr>
              <w:jc w:val="center"/>
              <w:rPr>
                <w:b/>
                <w:color w:val="0070C0"/>
                <w:sz w:val="24"/>
                <w:szCs w:val="24"/>
              </w:rPr>
            </w:pPr>
            <w:r w:rsidRPr="006843B0">
              <w:rPr>
                <w:b/>
                <w:color w:val="0070C0"/>
                <w:sz w:val="24"/>
                <w:szCs w:val="24"/>
              </w:rPr>
              <w:t>8571 cal/g</w:t>
            </w:r>
          </w:p>
        </w:tc>
      </w:tr>
    </w:tbl>
    <w:p w:rsidR="006843B0" w:rsidRPr="00A04D65" w:rsidRDefault="006843B0" w:rsidP="00A04D65">
      <w:pPr>
        <w:pStyle w:val="ListeParagraf"/>
        <w:ind w:left="765"/>
        <w:jc w:val="both"/>
        <w:rPr>
          <w:sz w:val="24"/>
          <w:szCs w:val="24"/>
        </w:rPr>
      </w:pPr>
      <w:bookmarkStart w:id="0" w:name="_GoBack"/>
      <w:bookmarkEnd w:id="0"/>
    </w:p>
    <w:sectPr w:rsidR="006843B0" w:rsidRPr="00A04D65" w:rsidSect="00160491">
      <w:headerReference w:type="defaul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F87" w:rsidRDefault="00864F87" w:rsidP="00A44393">
      <w:pPr>
        <w:spacing w:after="0" w:line="240" w:lineRule="auto"/>
      </w:pPr>
      <w:r>
        <w:separator/>
      </w:r>
    </w:p>
  </w:endnote>
  <w:endnote w:type="continuationSeparator" w:id="0">
    <w:p w:rsidR="00864F87" w:rsidRDefault="00864F87" w:rsidP="00A44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F87" w:rsidRDefault="00864F87" w:rsidP="00A44393">
      <w:pPr>
        <w:spacing w:after="0" w:line="240" w:lineRule="auto"/>
      </w:pPr>
      <w:r>
        <w:separator/>
      </w:r>
    </w:p>
  </w:footnote>
  <w:footnote w:type="continuationSeparator" w:id="0">
    <w:p w:rsidR="00864F87" w:rsidRDefault="00864F87" w:rsidP="00A443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393" w:rsidRDefault="00A44393">
    <w:pPr>
      <w:pStyle w:val="stbilgi"/>
    </w:pPr>
    <w:r>
      <w:rPr>
        <w:noProof/>
        <w:lang w:eastAsia="tr-TR"/>
      </w:rPr>
      <mc:AlternateContent>
        <mc:Choice Requires="wpg">
          <w:drawing>
            <wp:anchor distT="0" distB="0" distL="114300" distR="114300" simplePos="0" relativeHeight="251659264" behindDoc="0" locked="0" layoutInCell="0" allowOverlap="1" wp14:editId="0086679B">
              <wp:simplePos x="0" y="0"/>
              <wp:positionH relativeFrom="page">
                <wp:align>center</wp:align>
              </wp:positionH>
              <wp:positionV relativeFrom="topMargin">
                <wp:align>center</wp:align>
              </wp:positionV>
              <wp:extent cx="7371080" cy="609600"/>
              <wp:effectExtent l="38100" t="19050" r="37465" b="95250"/>
              <wp:wrapNone/>
              <wp:docPr id="225" name="Gr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609600"/>
                        <a:chOff x="330" y="308"/>
                        <a:chExt cx="11586" cy="960"/>
                      </a:xfrm>
                    </wpg:grpSpPr>
                    <wps:wsp>
                      <wps:cNvPr id="226" name="Rectangle 197"/>
                      <wps:cNvSpPr>
                        <a:spLocks noChangeArrowheads="1"/>
                      </wps:cNvSpPr>
                      <wps:spPr bwMode="auto">
                        <a:xfrm>
                          <a:off x="375" y="360"/>
                          <a:ext cx="9346" cy="908"/>
                        </a:xfrm>
                        <a:prstGeom prst="rect">
                          <a:avLst/>
                        </a:prstGeom>
                        <a:extLst/>
                      </wps:spPr>
                      <wps:style>
                        <a:lnRef idx="1">
                          <a:schemeClr val="accent1"/>
                        </a:lnRef>
                        <a:fillRef idx="2">
                          <a:schemeClr val="accent1"/>
                        </a:fillRef>
                        <a:effectRef idx="1">
                          <a:schemeClr val="accent1"/>
                        </a:effectRef>
                        <a:fontRef idx="minor">
                          <a:schemeClr val="dk1"/>
                        </a:fontRef>
                      </wps:style>
                      <wps:txbx>
                        <w:txbxContent>
                          <w:p w:rsidR="00A44393" w:rsidRPr="00A44393" w:rsidRDefault="00A44393">
                            <w:pPr>
                              <w:pStyle w:val="stbilgi"/>
                              <w:rPr>
                                <w:b/>
                                <w:color w:val="1F497D" w:themeColor="text2"/>
                                <w:sz w:val="28"/>
                                <w:szCs w:val="28"/>
                              </w:rPr>
                            </w:pPr>
                            <w:r w:rsidRPr="00A44393">
                              <w:rPr>
                                <w:b/>
                                <w:color w:val="1F497D" w:themeColor="text2"/>
                                <w:sz w:val="28"/>
                                <w:szCs w:val="28"/>
                              </w:rPr>
                              <w:t>Rize Ticaret Borsası</w:t>
                            </w:r>
                          </w:p>
                          <w:p w:rsidR="00A44393" w:rsidRPr="00A44393" w:rsidRDefault="00A44393">
                            <w:pPr>
                              <w:pStyle w:val="stbilgi"/>
                              <w:rPr>
                                <w:b/>
                                <w:color w:val="1F497D" w:themeColor="text2"/>
                                <w:sz w:val="28"/>
                                <w:szCs w:val="28"/>
                              </w:rPr>
                            </w:pPr>
                            <w:r w:rsidRPr="00A44393">
                              <w:rPr>
                                <w:b/>
                                <w:color w:val="1F497D" w:themeColor="text2"/>
                                <w:sz w:val="28"/>
                                <w:szCs w:val="28"/>
                              </w:rPr>
                              <w:t>Faaliyet Raporu</w:t>
                            </w:r>
                          </w:p>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extLst/>
                      </wps:spPr>
                      <wps:style>
                        <a:lnRef idx="3">
                          <a:schemeClr val="lt1"/>
                        </a:lnRef>
                        <a:fillRef idx="1">
                          <a:schemeClr val="accent1"/>
                        </a:fillRef>
                        <a:effectRef idx="1">
                          <a:schemeClr val="accent1"/>
                        </a:effectRef>
                        <a:fontRef idx="minor">
                          <a:schemeClr val="lt1"/>
                        </a:fontRef>
                      </wps:style>
                      <wps:txbx>
                        <w:txbxContent>
                          <w:p w:rsidR="00A44393" w:rsidRDefault="00A44393">
                            <w:pPr>
                              <w:pStyle w:val="stbilgi"/>
                              <w:rPr>
                                <w:color w:val="FFFFFF" w:themeColor="background1"/>
                                <w:sz w:val="36"/>
                                <w:szCs w:val="36"/>
                              </w:rPr>
                            </w:pPr>
                            <w:r>
                              <w:rPr>
                                <w:color w:val="FFFFFF" w:themeColor="background1"/>
                                <w:sz w:val="36"/>
                                <w:szCs w:val="36"/>
                              </w:rPr>
                              <w:t>2015</w:t>
                            </w:r>
                            <w:sdt>
                              <w:sdtPr>
                                <w:rPr>
                                  <w:color w:val="FFFFFF" w:themeColor="background1"/>
                                  <w:sz w:val="36"/>
                                  <w:szCs w:val="36"/>
                                </w:rPr>
                                <w:alias w:val="Yıl"/>
                                <w:id w:val="78709920"/>
                                <w:showingPlcHdr/>
                                <w:dataBinding w:prefixMappings="xmlns:ns0='http://schemas.microsoft.com/office/2006/coverPageProps'" w:xpath="/ns0:CoverPageProperties[1]/ns0:PublishDate[1]" w:storeItemID="{55AF091B-3C7A-41E3-B477-F2FDAA23CFDA}"/>
                                <w:date w:fullDate="2006-06-15T00:00:00Z">
                                  <w:dateFormat w:val="yyyy"/>
                                  <w:lid w:val="tr-TR"/>
                                  <w:storeMappedDataAs w:val="dateTime"/>
                                  <w:calendar w:val="gregorian"/>
                                </w:date>
                              </w:sdtPr>
                              <w:sdtEndPr/>
                              <w:sdtContent>
                                <w:r>
                                  <w:rPr>
                                    <w:color w:val="FFFFFF" w:themeColor="background1"/>
                                    <w:sz w:val="36"/>
                                    <w:szCs w:val="36"/>
                                  </w:rPr>
                                  <w:t xml:space="preserve">     </w:t>
                                </w:r>
                              </w:sdtContent>
                            </w:sdt>
                          </w:p>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up 196" o:spid="_x0000_s1035" style="position:absolute;margin-left:0;margin-top:0;width:580.4pt;height:48pt;z-index:251659264;mso-width-percent:950;mso-position-horizontal:center;mso-position-horizontal-relative:page;mso-position-vertical:center;mso-position-vertical-relative:top-margin-area;mso-width-percent:950" coordorigin="330,308" coordsize="11586,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" o:allowincell="f">
              <v:rect id="Rectangle 197" o:spid="_x0000_s1036" style="position:absolute;left:375;top:360;width:9346;height: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G4BMgA&#10;AADcAAAADwAAAGRycy9kb3ducmV2LnhtbESPT2vCQBTE74LfYXlCL6VuEopI6iriH2jx0FYt9PjI&#10;PpOQ7NuQ3Sapn94tFDwOM/MbZrEaTC06al1pWUE8jUAQZ1aXnCs4n/ZPcxDOI2usLZOCX3KwWo5H&#10;C0y17fmTuqPPRYCwS1FB4X2TSumyggy6qW2Ig3exrUEfZJtL3WIf4KaWSRTNpMGSw0KBDW0Kyqrj&#10;j1HQ4HOUvG+rt6/z925/2D7Gh+tHrdTDZFi/gPA0+Hv4v/2qFSTJDP7OhCMgl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wbgEyAAAANwAAAAPAAAAAAAAAAAAAAAAAJgCAABk&#10;cnMvZG93bnJldi54bWxQSwUGAAAAAAQABAD1AAAAjQMAAAAA&#10;" fillcolor="#a7bfde [1620]" strokecolor="#4579b8 [3044]">
                <v:fill color2="#e4ecf5 [500]" rotate="t" angle="180" colors="0 #a3c4ff;22938f #bfd5ff;1 #e5eeff" focus="100%" type="gradient"/>
                <v:shadow on="t" color="black" opacity="24903f" origin=",.5" offset="0,.55556mm"/>
                <v:textbox>
                  <w:txbxContent>
                    <w:p w:rsidR="00A44393" w:rsidRPr="00A44393" w:rsidRDefault="00A44393">
                      <w:pPr>
                        <w:pStyle w:val="stbilgi"/>
                        <w:rPr>
                          <w:b/>
                          <w:color w:val="1F497D" w:themeColor="text2"/>
                          <w:sz w:val="28"/>
                          <w:szCs w:val="28"/>
                        </w:rPr>
                      </w:pPr>
                      <w:r w:rsidRPr="00A44393">
                        <w:rPr>
                          <w:b/>
                          <w:color w:val="1F497D" w:themeColor="text2"/>
                          <w:sz w:val="28"/>
                          <w:szCs w:val="28"/>
                        </w:rPr>
                        <w:t>Rize Ticaret Borsası</w:t>
                      </w:r>
                    </w:p>
                    <w:p w:rsidR="00A44393" w:rsidRPr="00A44393" w:rsidRDefault="00A44393">
                      <w:pPr>
                        <w:pStyle w:val="stbilgi"/>
                        <w:rPr>
                          <w:b/>
                          <w:color w:val="1F497D" w:themeColor="text2"/>
                          <w:sz w:val="28"/>
                          <w:szCs w:val="28"/>
                        </w:rPr>
                      </w:pPr>
                      <w:r w:rsidRPr="00A44393">
                        <w:rPr>
                          <w:b/>
                          <w:color w:val="1F497D" w:themeColor="text2"/>
                          <w:sz w:val="28"/>
                          <w:szCs w:val="28"/>
                        </w:rPr>
                        <w:t>Faaliyet Raporu</w:t>
                      </w:r>
                    </w:p>
                  </w:txbxContent>
                </v:textbox>
              </v:rect>
              <v:rect id="Rectangle 198" o:spid="_x0000_s1037"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LM/MMA&#10;AADcAAAADwAAAGRycy9kb3ducmV2LnhtbESPQYvCMBSE78L+h/AWvGnaIupWo7gLUsGT1b0/m2db&#10;bF5KE7X77zeC4HGYmW+Y5bo3jbhT52rLCuJxBIK4sLrmUsHpuB3NQTiPrLGxTAr+yMF69TFYYqrt&#10;gw90z30pAoRdigoq79tUSldUZNCNbUscvIvtDPogu1LqDh8BbhqZRNFUGqw5LFTY0k9FxTW/GQVZ&#10;PJnbzV5nkZ6dvuLfw3eWnXulhp/9ZgHCU+/f4Vd7pxUkyQyeZ8IR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LM/MMAAADcAAAADwAAAAAAAAAAAAAAAACYAgAAZHJzL2Rv&#10;d25yZXYueG1sUEsFBgAAAAAEAAQA9QAAAIgDAAAAAA==&#10;" fillcolor="#4f81bd [3204]" strokecolor="white [3201]" strokeweight="3pt">
                <v:shadow on="t" color="black" opacity="24903f" origin=",.5" offset="0,.55556mm"/>
                <v:textbox>
                  <w:txbxContent>
                    <w:p w:rsidR="00A44393" w:rsidRDefault="00A44393">
                      <w:pPr>
                        <w:pStyle w:val="stbilgi"/>
                        <w:rPr>
                          <w:color w:val="FFFFFF" w:themeColor="background1"/>
                          <w:sz w:val="36"/>
                          <w:szCs w:val="36"/>
                        </w:rPr>
                      </w:pPr>
                      <w:r>
                        <w:rPr>
                          <w:color w:val="FFFFFF" w:themeColor="background1"/>
                          <w:sz w:val="36"/>
                          <w:szCs w:val="36"/>
                        </w:rPr>
                        <w:t>2015</w:t>
                      </w:r>
                      <w:sdt>
                        <w:sdtPr>
                          <w:rPr>
                            <w:color w:val="FFFFFF" w:themeColor="background1"/>
                            <w:sz w:val="36"/>
                            <w:szCs w:val="36"/>
                          </w:rPr>
                          <w:alias w:val="Yıl"/>
                          <w:id w:val="78709920"/>
                          <w:showingPlcHdr/>
                          <w:dataBinding w:prefixMappings="xmlns:ns0='http://schemas.microsoft.com/office/2006/coverPageProps'" w:xpath="/ns0:CoverPageProperties[1]/ns0:PublishDate[1]" w:storeItemID="{55AF091B-3C7A-41E3-B477-F2FDAA23CFDA}"/>
                          <w:date w:fullDate="2006-06-15T00:00:00Z">
                            <w:dateFormat w:val="yyyy"/>
                            <w:lid w:val="tr-TR"/>
                            <w:storeMappedDataAs w:val="dateTime"/>
                            <w:calendar w:val="gregorian"/>
                          </w:date>
                        </w:sdtPr>
                        <w:sdtEndPr/>
                        <w:sdtContent>
                          <w:r>
                            <w:rPr>
                              <w:color w:val="FFFFFF" w:themeColor="background1"/>
                              <w:sz w:val="36"/>
                              <w:szCs w:val="36"/>
                            </w:rPr>
                            <w:t xml:space="preserve">     </w:t>
                          </w:r>
                        </w:sdtContent>
                      </w:sdt>
                    </w:p>
                  </w:txbxContent>
                </v:textbox>
              </v:rect>
              <v:rect id="Rectangle 199" o:spid="_x0000_s1038"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CecEA&#10;AADcAAAADwAAAGRycy9kb3ducmV2LnhtbERPTYvCMBC9L/gfwgheFk2tu6LVKCII4mFhVcTj0Ixt&#10;sZmUJGr99+YgeHy87/myNbW4k/OVZQXDQQKCOLe64kLB8bDpT0D4gKyxtkwKnuRhueh8zTHT9sH/&#10;dN+HQsQQ9hkqKENoMil9XpJBP7ANceQu1hkMEbpCaoePGG5qmSbJWBqsODaU2NC6pPy6vxkFu5/f&#10;5BxOQ3uYXEfTP1d/n8a7m1K9bruagQjUho/47d5qBWka18Yz8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lQnnBAAAA3AAAAA8AAAAAAAAAAAAAAAAAmAIAAGRycy9kb3du&#10;cmV2LnhtbFBLBQYAAAAABAAEAPUAAACGAwAAAAA=&#10;" filled="f" strokeweight="1pt"/>
              <w10:wrap anchorx="page" anchory="margin"/>
            </v:group>
          </w:pict>
        </mc:Fallback>
      </mc:AlternateContent>
    </w:r>
  </w:p>
  <w:p w:rsidR="00A44393" w:rsidRDefault="00A4439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50CF7BD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25pt;height:11.25pt" o:bullet="t">
        <v:imagedata r:id="rId1" o:title="mso5103"/>
      </v:shape>
    </w:pict>
  </w:numPicBullet>
  <w:abstractNum w:abstractNumId="0">
    <w:nsid w:val="123F29B5"/>
    <w:multiLevelType w:val="hybridMultilevel"/>
    <w:tmpl w:val="633205DC"/>
    <w:lvl w:ilvl="0" w:tplc="041F0007">
      <w:start w:val="1"/>
      <w:numFmt w:val="bullet"/>
      <w:lvlText w:val=""/>
      <w:lvlPicBulletId w:val="0"/>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
    <w:nsid w:val="165B4CC4"/>
    <w:multiLevelType w:val="hybridMultilevel"/>
    <w:tmpl w:val="18F6063C"/>
    <w:lvl w:ilvl="0" w:tplc="4808D77A">
      <w:start w:val="2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CBC1E27"/>
    <w:multiLevelType w:val="hybridMultilevel"/>
    <w:tmpl w:val="FDBA75DE"/>
    <w:lvl w:ilvl="0" w:tplc="041F0007">
      <w:start w:val="1"/>
      <w:numFmt w:val="bullet"/>
      <w:lvlText w:val=""/>
      <w:lvlPicBulletId w:val="0"/>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3">
    <w:nsid w:val="32B57FEA"/>
    <w:multiLevelType w:val="hybridMultilevel"/>
    <w:tmpl w:val="95A209B8"/>
    <w:lvl w:ilvl="0" w:tplc="041F0007">
      <w:start w:val="1"/>
      <w:numFmt w:val="bullet"/>
      <w:lvlText w:val=""/>
      <w:lvlPicBulletId w:val="0"/>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4">
    <w:nsid w:val="34CA640F"/>
    <w:multiLevelType w:val="hybridMultilevel"/>
    <w:tmpl w:val="89ECA7F6"/>
    <w:lvl w:ilvl="0" w:tplc="1A4C486E">
      <w:start w:val="1"/>
      <w:numFmt w:val="decimal"/>
      <w:lvlText w:val="%1."/>
      <w:lvlJc w:val="left"/>
      <w:pPr>
        <w:ind w:left="720" w:hanging="360"/>
      </w:pPr>
      <w:rPr>
        <w:rFonts w:asciiTheme="minorHAnsi" w:hAnsiTheme="minorHAnsi" w:hint="default"/>
        <w:i w:val="0"/>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5E37432"/>
    <w:multiLevelType w:val="hybridMultilevel"/>
    <w:tmpl w:val="83165C94"/>
    <w:lvl w:ilvl="0" w:tplc="041F0007">
      <w:start w:val="1"/>
      <w:numFmt w:val="bullet"/>
      <w:lvlText w:val=""/>
      <w:lvlPicBulletId w:val="0"/>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6">
    <w:nsid w:val="368F3BA9"/>
    <w:multiLevelType w:val="hybridMultilevel"/>
    <w:tmpl w:val="18F6063C"/>
    <w:lvl w:ilvl="0" w:tplc="4808D77A">
      <w:start w:val="2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E4B038E"/>
    <w:multiLevelType w:val="hybridMultilevel"/>
    <w:tmpl w:val="2AF42AA6"/>
    <w:lvl w:ilvl="0" w:tplc="041F000F">
      <w:start w:val="1"/>
      <w:numFmt w:val="decimal"/>
      <w:lvlText w:val="%1."/>
      <w:lvlJc w:val="left"/>
      <w:pPr>
        <w:ind w:left="765" w:hanging="360"/>
      </w:p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8">
    <w:nsid w:val="42404A01"/>
    <w:multiLevelType w:val="hybridMultilevel"/>
    <w:tmpl w:val="6EA643A0"/>
    <w:lvl w:ilvl="0" w:tplc="041F0007">
      <w:start w:val="1"/>
      <w:numFmt w:val="bullet"/>
      <w:lvlText w:val=""/>
      <w:lvlPicBulletId w:val="0"/>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9">
    <w:nsid w:val="44D72F82"/>
    <w:multiLevelType w:val="hybridMultilevel"/>
    <w:tmpl w:val="F8BE2CC6"/>
    <w:lvl w:ilvl="0" w:tplc="041F0007">
      <w:start w:val="1"/>
      <w:numFmt w:val="bullet"/>
      <w:lvlText w:val=""/>
      <w:lvlPicBulletId w:val="0"/>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0">
    <w:nsid w:val="70500709"/>
    <w:multiLevelType w:val="hybridMultilevel"/>
    <w:tmpl w:val="18F6063C"/>
    <w:lvl w:ilvl="0" w:tplc="4808D77A">
      <w:start w:val="2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2"/>
  </w:num>
  <w:num w:numId="5">
    <w:abstractNumId w:val="9"/>
  </w:num>
  <w:num w:numId="6">
    <w:abstractNumId w:val="0"/>
  </w:num>
  <w:num w:numId="7">
    <w:abstractNumId w:val="5"/>
  </w:num>
  <w:num w:numId="8">
    <w:abstractNumId w:val="4"/>
  </w:num>
  <w:num w:numId="9">
    <w:abstractNumId w:val="6"/>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395"/>
    <w:rsid w:val="000A605B"/>
    <w:rsid w:val="00160491"/>
    <w:rsid w:val="001806B3"/>
    <w:rsid w:val="00193395"/>
    <w:rsid w:val="002300D7"/>
    <w:rsid w:val="002B1DE5"/>
    <w:rsid w:val="002F7A08"/>
    <w:rsid w:val="003A7EEB"/>
    <w:rsid w:val="004F3415"/>
    <w:rsid w:val="004F3CBC"/>
    <w:rsid w:val="00511D9D"/>
    <w:rsid w:val="005B1EF7"/>
    <w:rsid w:val="005B391E"/>
    <w:rsid w:val="00612B56"/>
    <w:rsid w:val="006843B0"/>
    <w:rsid w:val="0078468E"/>
    <w:rsid w:val="00864F87"/>
    <w:rsid w:val="00882C49"/>
    <w:rsid w:val="008D1E39"/>
    <w:rsid w:val="009C1EB9"/>
    <w:rsid w:val="00A04D65"/>
    <w:rsid w:val="00A44393"/>
    <w:rsid w:val="00AF52CC"/>
    <w:rsid w:val="00C42CA8"/>
    <w:rsid w:val="00E808B0"/>
    <w:rsid w:val="00EB61F3"/>
    <w:rsid w:val="00EC7A51"/>
    <w:rsid w:val="00F16F44"/>
    <w:rsid w:val="00FE70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8ECFC0-E986-4520-AA56-B34233337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6843B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16049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93395"/>
    <w:pPr>
      <w:ind w:left="720"/>
      <w:contextualSpacing/>
    </w:pPr>
  </w:style>
  <w:style w:type="character" w:customStyle="1" w:styleId="Balk2Char">
    <w:name w:val="Başlık 2 Char"/>
    <w:basedOn w:val="VarsaylanParagrafYazTipi"/>
    <w:link w:val="Balk2"/>
    <w:uiPriority w:val="9"/>
    <w:rsid w:val="00160491"/>
    <w:rPr>
      <w:rFonts w:asciiTheme="majorHAnsi" w:eastAsiaTheme="majorEastAsia" w:hAnsiTheme="majorHAnsi" w:cstheme="majorBidi"/>
      <w:b/>
      <w:bCs/>
      <w:color w:val="4F81BD" w:themeColor="accent1"/>
      <w:sz w:val="26"/>
      <w:szCs w:val="26"/>
    </w:rPr>
  </w:style>
  <w:style w:type="paragraph" w:styleId="KonuBal">
    <w:name w:val="Title"/>
    <w:basedOn w:val="Normal"/>
    <w:next w:val="Normal"/>
    <w:link w:val="KonuBalChar"/>
    <w:uiPriority w:val="10"/>
    <w:qFormat/>
    <w:rsid w:val="001604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KonuBalChar">
    <w:name w:val="Konu Başlığı Char"/>
    <w:basedOn w:val="VarsaylanParagrafYazTipi"/>
    <w:link w:val="KonuBal"/>
    <w:uiPriority w:val="10"/>
    <w:rsid w:val="00160491"/>
    <w:rPr>
      <w:rFonts w:asciiTheme="majorHAnsi" w:eastAsiaTheme="majorEastAsia" w:hAnsiTheme="majorHAnsi" w:cstheme="majorBidi"/>
      <w:color w:val="17365D" w:themeColor="text2" w:themeShade="BF"/>
      <w:spacing w:val="5"/>
      <w:kern w:val="28"/>
      <w:sz w:val="52"/>
      <w:szCs w:val="52"/>
      <w:lang w:eastAsia="tr-TR"/>
    </w:rPr>
  </w:style>
  <w:style w:type="paragraph" w:styleId="Altyaz">
    <w:name w:val="Subtitle"/>
    <w:basedOn w:val="Normal"/>
    <w:next w:val="Normal"/>
    <w:link w:val="AltyazChar"/>
    <w:uiPriority w:val="11"/>
    <w:qFormat/>
    <w:rsid w:val="00160491"/>
    <w:pPr>
      <w:numPr>
        <w:ilvl w:val="1"/>
      </w:numPr>
    </w:pPr>
    <w:rPr>
      <w:rFonts w:asciiTheme="majorHAnsi" w:eastAsiaTheme="majorEastAsia" w:hAnsiTheme="majorHAnsi" w:cstheme="majorBidi"/>
      <w:i/>
      <w:iCs/>
      <w:color w:val="4F81BD" w:themeColor="accent1"/>
      <w:spacing w:val="15"/>
      <w:sz w:val="24"/>
      <w:szCs w:val="24"/>
      <w:lang w:eastAsia="tr-TR"/>
    </w:rPr>
  </w:style>
  <w:style w:type="character" w:customStyle="1" w:styleId="AltyazChar">
    <w:name w:val="Altyazı Char"/>
    <w:basedOn w:val="VarsaylanParagrafYazTipi"/>
    <w:link w:val="Altyaz"/>
    <w:uiPriority w:val="11"/>
    <w:rsid w:val="00160491"/>
    <w:rPr>
      <w:rFonts w:asciiTheme="majorHAnsi" w:eastAsiaTheme="majorEastAsia" w:hAnsiTheme="majorHAnsi" w:cstheme="majorBidi"/>
      <w:i/>
      <w:iCs/>
      <w:color w:val="4F81BD" w:themeColor="accent1"/>
      <w:spacing w:val="15"/>
      <w:sz w:val="24"/>
      <w:szCs w:val="24"/>
      <w:lang w:eastAsia="tr-TR"/>
    </w:rPr>
  </w:style>
  <w:style w:type="paragraph" w:styleId="BalonMetni">
    <w:name w:val="Balloon Text"/>
    <w:basedOn w:val="Normal"/>
    <w:link w:val="BalonMetniChar"/>
    <w:uiPriority w:val="99"/>
    <w:semiHidden/>
    <w:unhideWhenUsed/>
    <w:rsid w:val="0016049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0491"/>
    <w:rPr>
      <w:rFonts w:ascii="Tahoma" w:hAnsi="Tahoma" w:cs="Tahoma"/>
      <w:sz w:val="16"/>
      <w:szCs w:val="16"/>
    </w:rPr>
  </w:style>
  <w:style w:type="paragraph" w:styleId="GlAlnt">
    <w:name w:val="Intense Quote"/>
    <w:basedOn w:val="Normal"/>
    <w:next w:val="Normal"/>
    <w:link w:val="GlAlntChar"/>
    <w:uiPriority w:val="30"/>
    <w:qFormat/>
    <w:rsid w:val="002300D7"/>
    <w:pPr>
      <w:pBdr>
        <w:bottom w:val="single" w:sz="4" w:space="4" w:color="4F81BD" w:themeColor="accent1"/>
      </w:pBdr>
      <w:spacing w:before="200" w:after="280"/>
      <w:ind w:left="936" w:right="936"/>
    </w:pPr>
    <w:rPr>
      <w:rFonts w:eastAsiaTheme="minorEastAsia"/>
      <w:b/>
      <w:bCs/>
      <w:i/>
      <w:iCs/>
      <w:color w:val="4F81BD" w:themeColor="accent1"/>
      <w:lang w:eastAsia="tr-TR"/>
    </w:rPr>
  </w:style>
  <w:style w:type="character" w:customStyle="1" w:styleId="GlAlntChar">
    <w:name w:val="Güçlü Alıntı Char"/>
    <w:basedOn w:val="VarsaylanParagrafYazTipi"/>
    <w:link w:val="GlAlnt"/>
    <w:uiPriority w:val="30"/>
    <w:rsid w:val="002300D7"/>
    <w:rPr>
      <w:rFonts w:eastAsiaTheme="minorEastAsia"/>
      <w:b/>
      <w:bCs/>
      <w:i/>
      <w:iCs/>
      <w:color w:val="4F81BD" w:themeColor="accent1"/>
      <w:lang w:eastAsia="tr-TR"/>
    </w:rPr>
  </w:style>
  <w:style w:type="paragraph" w:styleId="stbilgi">
    <w:name w:val="header"/>
    <w:basedOn w:val="Normal"/>
    <w:link w:val="stbilgiChar"/>
    <w:uiPriority w:val="99"/>
    <w:unhideWhenUsed/>
    <w:rsid w:val="00A4439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44393"/>
  </w:style>
  <w:style w:type="paragraph" w:styleId="Altbilgi">
    <w:name w:val="footer"/>
    <w:basedOn w:val="Normal"/>
    <w:link w:val="AltbilgiChar"/>
    <w:uiPriority w:val="99"/>
    <w:unhideWhenUsed/>
    <w:rsid w:val="00A4439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44393"/>
  </w:style>
  <w:style w:type="table" w:styleId="TabloKlavuzu">
    <w:name w:val="Table Grid"/>
    <w:basedOn w:val="NormalTablo"/>
    <w:uiPriority w:val="59"/>
    <w:rsid w:val="006843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6843B0"/>
    <w:rPr>
      <w:rFonts w:asciiTheme="majorHAnsi" w:eastAsiaTheme="majorEastAsia" w:hAnsiTheme="majorHAnsi" w:cstheme="majorBidi"/>
      <w:color w:val="365F91" w:themeColor="accent1" w:themeShade="BF"/>
      <w:sz w:val="32"/>
      <w:szCs w:val="32"/>
    </w:rPr>
  </w:style>
  <w:style w:type="table" w:customStyle="1" w:styleId="TabloKlavuzu1">
    <w:name w:val="Tablo Kılavuzu1"/>
    <w:basedOn w:val="NormalTablo"/>
    <w:next w:val="TabloKlavuzu"/>
    <w:uiPriority w:val="59"/>
    <w:rsid w:val="006843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6843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6843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6843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6843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tr-TR" sz="2000" i="1">
                <a:solidFill>
                  <a:srgbClr val="FF0000"/>
                </a:solidFill>
              </a:rPr>
              <a:t>YILLARA</a:t>
            </a:r>
            <a:r>
              <a:rPr lang="tr-TR" sz="2000" i="1" baseline="0">
                <a:solidFill>
                  <a:srgbClr val="FF0000"/>
                </a:solidFill>
              </a:rPr>
              <a:t> GÖRE SU EKSTRAKTI VERİLERİ</a:t>
            </a:r>
            <a:endParaRPr lang="tr-TR" sz="2000" i="1">
              <a:solidFill>
                <a:srgbClr val="FF0000"/>
              </a:solidFill>
            </a:endParaRPr>
          </a:p>
        </c:rich>
      </c:tx>
      <c:overlay val="0"/>
    </c:title>
    <c:autoTitleDeleted val="0"/>
    <c:plotArea>
      <c:layout>
        <c:manualLayout>
          <c:layoutTarget val="inner"/>
          <c:xMode val="edge"/>
          <c:yMode val="edge"/>
          <c:x val="8.2614862923156507E-2"/>
          <c:y val="0.13829199921438393"/>
          <c:w val="0.82618679234438763"/>
          <c:h val="0.76103748936144888"/>
        </c:manualLayout>
      </c:layout>
      <c:barChart>
        <c:barDir val="col"/>
        <c:grouping val="clustered"/>
        <c:varyColors val="0"/>
        <c:ser>
          <c:idx val="0"/>
          <c:order val="0"/>
          <c:tx>
            <c:strRef>
              <c:f>'kalite değerleri grafik'!$C$31</c:f>
              <c:strCache>
                <c:ptCount val="1"/>
                <c:pt idx="0">
                  <c:v>1.SÜRGÜN</c:v>
                </c:pt>
              </c:strCache>
            </c:strRef>
          </c:tx>
          <c:invertIfNegative val="0"/>
          <c:dLbls>
            <c:spPr>
              <a:noFill/>
              <a:ln>
                <a:noFill/>
              </a:ln>
              <a:effectLst/>
            </c:spPr>
            <c:txPr>
              <a:bodyPr/>
              <a:lstStyle/>
              <a:p>
                <a:pPr>
                  <a:defRPr sz="1200" b="1"/>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'kalite değerleri grafik'!$B$32:$B$35</c:f>
              <c:numCache>
                <c:formatCode>General</c:formatCode>
                <c:ptCount val="4"/>
                <c:pt idx="0">
                  <c:v>2012</c:v>
                </c:pt>
                <c:pt idx="1">
                  <c:v>2013</c:v>
                </c:pt>
                <c:pt idx="2">
                  <c:v>2014</c:v>
                </c:pt>
                <c:pt idx="3">
                  <c:v>2015</c:v>
                </c:pt>
              </c:numCache>
            </c:numRef>
          </c:cat>
          <c:val>
            <c:numRef>
              <c:f>'kalite değerleri grafik'!$C$32:$C$35</c:f>
              <c:numCache>
                <c:formatCode>General</c:formatCode>
                <c:ptCount val="4"/>
                <c:pt idx="0">
                  <c:v>31.68</c:v>
                </c:pt>
                <c:pt idx="1">
                  <c:v>32.08</c:v>
                </c:pt>
                <c:pt idx="2">
                  <c:v>31.59</c:v>
                </c:pt>
                <c:pt idx="3">
                  <c:v>31.14</c:v>
                </c:pt>
              </c:numCache>
            </c:numRef>
          </c:val>
        </c:ser>
        <c:ser>
          <c:idx val="1"/>
          <c:order val="1"/>
          <c:tx>
            <c:strRef>
              <c:f>'kalite değerleri grafik'!$D$31</c:f>
              <c:strCache>
                <c:ptCount val="1"/>
                <c:pt idx="0">
                  <c:v>2.SÜRGÜN</c:v>
                </c:pt>
              </c:strCache>
            </c:strRef>
          </c:tx>
          <c:invertIfNegative val="0"/>
          <c:dLbls>
            <c:spPr>
              <a:noFill/>
              <a:ln>
                <a:noFill/>
              </a:ln>
              <a:effectLst/>
            </c:spPr>
            <c:txPr>
              <a:bodyPr/>
              <a:lstStyle/>
              <a:p>
                <a:pPr>
                  <a:defRPr sz="1200" b="1"/>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'kalite değerleri grafik'!$B$32:$B$35</c:f>
              <c:numCache>
                <c:formatCode>General</c:formatCode>
                <c:ptCount val="4"/>
                <c:pt idx="0">
                  <c:v>2012</c:v>
                </c:pt>
                <c:pt idx="1">
                  <c:v>2013</c:v>
                </c:pt>
                <c:pt idx="2">
                  <c:v>2014</c:v>
                </c:pt>
                <c:pt idx="3">
                  <c:v>2015</c:v>
                </c:pt>
              </c:numCache>
            </c:numRef>
          </c:cat>
          <c:val>
            <c:numRef>
              <c:f>'kalite değerleri grafik'!$D$32:$D$35</c:f>
              <c:numCache>
                <c:formatCode>General</c:formatCode>
                <c:ptCount val="4"/>
                <c:pt idx="0">
                  <c:v>30.31</c:v>
                </c:pt>
                <c:pt idx="1">
                  <c:v>31.51</c:v>
                </c:pt>
                <c:pt idx="2">
                  <c:v>30.16</c:v>
                </c:pt>
                <c:pt idx="3">
                  <c:v>28.42</c:v>
                </c:pt>
              </c:numCache>
            </c:numRef>
          </c:val>
        </c:ser>
        <c:ser>
          <c:idx val="2"/>
          <c:order val="2"/>
          <c:tx>
            <c:strRef>
              <c:f>'kalite değerleri grafik'!$E$31</c:f>
              <c:strCache>
                <c:ptCount val="1"/>
                <c:pt idx="0">
                  <c:v>3.SÜRGÜN</c:v>
                </c:pt>
              </c:strCache>
            </c:strRef>
          </c:tx>
          <c:invertIfNegative val="0"/>
          <c:dLbls>
            <c:spPr>
              <a:noFill/>
              <a:ln>
                <a:noFill/>
              </a:ln>
              <a:effectLst/>
            </c:spPr>
            <c:txPr>
              <a:bodyPr/>
              <a:lstStyle/>
              <a:p>
                <a:pPr>
                  <a:defRPr sz="1200" b="1"/>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'kalite değerleri grafik'!$B$32:$B$35</c:f>
              <c:numCache>
                <c:formatCode>General</c:formatCode>
                <c:ptCount val="4"/>
                <c:pt idx="0">
                  <c:v>2012</c:v>
                </c:pt>
                <c:pt idx="1">
                  <c:v>2013</c:v>
                </c:pt>
                <c:pt idx="2">
                  <c:v>2014</c:v>
                </c:pt>
                <c:pt idx="3">
                  <c:v>2015</c:v>
                </c:pt>
              </c:numCache>
            </c:numRef>
          </c:cat>
          <c:val>
            <c:numRef>
              <c:f>'kalite değerleri grafik'!$E$32:$E$35</c:f>
              <c:numCache>
                <c:formatCode>General</c:formatCode>
                <c:ptCount val="4"/>
                <c:pt idx="0">
                  <c:v>28.97</c:v>
                </c:pt>
                <c:pt idx="1">
                  <c:v>29.69</c:v>
                </c:pt>
                <c:pt idx="2">
                  <c:v>27.61</c:v>
                </c:pt>
                <c:pt idx="3">
                  <c:v>27.6</c:v>
                </c:pt>
              </c:numCache>
            </c:numRef>
          </c:val>
        </c:ser>
        <c:dLbls>
          <c:showLegendKey val="0"/>
          <c:showVal val="0"/>
          <c:showCatName val="0"/>
          <c:showSerName val="0"/>
          <c:showPercent val="0"/>
          <c:showBubbleSize val="0"/>
        </c:dLbls>
        <c:gapWidth val="150"/>
        <c:axId val="-590309728"/>
        <c:axId val="-590308640"/>
      </c:barChart>
      <c:catAx>
        <c:axId val="-590309728"/>
        <c:scaling>
          <c:orientation val="minMax"/>
        </c:scaling>
        <c:delete val="0"/>
        <c:axPos val="b"/>
        <c:title>
          <c:tx>
            <c:rich>
              <a:bodyPr/>
              <a:lstStyle/>
              <a:p>
                <a:pPr>
                  <a:defRPr/>
                </a:pPr>
                <a:r>
                  <a:rPr lang="tr-TR" sz="1600" i="1">
                    <a:solidFill>
                      <a:srgbClr val="FF0000"/>
                    </a:solidFill>
                  </a:rPr>
                  <a:t>YIL</a:t>
                </a:r>
              </a:p>
            </c:rich>
          </c:tx>
          <c:overlay val="0"/>
        </c:title>
        <c:numFmt formatCode="General" sourceLinked="1"/>
        <c:majorTickMark val="none"/>
        <c:minorTickMark val="none"/>
        <c:tickLblPos val="nextTo"/>
        <c:txPr>
          <a:bodyPr/>
          <a:lstStyle/>
          <a:p>
            <a:pPr>
              <a:defRPr sz="1200" b="1"/>
            </a:pPr>
            <a:endParaRPr lang="tr-TR"/>
          </a:p>
        </c:txPr>
        <c:crossAx val="-590308640"/>
        <c:crosses val="autoZero"/>
        <c:auto val="1"/>
        <c:lblAlgn val="ctr"/>
        <c:lblOffset val="100"/>
        <c:noMultiLvlLbl val="0"/>
      </c:catAx>
      <c:valAx>
        <c:axId val="-590308640"/>
        <c:scaling>
          <c:orientation val="minMax"/>
        </c:scaling>
        <c:delete val="0"/>
        <c:axPos val="l"/>
        <c:majorGridlines>
          <c:spPr>
            <a:ln>
              <a:noFill/>
            </a:ln>
          </c:spPr>
        </c:majorGridlines>
        <c:title>
          <c:tx>
            <c:rich>
              <a:bodyPr/>
              <a:lstStyle/>
              <a:p>
                <a:pPr>
                  <a:defRPr sz="1200">
                    <a:solidFill>
                      <a:srgbClr val="FF0000"/>
                    </a:solidFill>
                  </a:defRPr>
                </a:pPr>
                <a:r>
                  <a:rPr lang="tr-TR" sz="1200">
                    <a:solidFill>
                      <a:srgbClr val="FF0000"/>
                    </a:solidFill>
                  </a:rPr>
                  <a:t>SU EKSTRAKTI DEĞERİ (g/g%)</a:t>
                </a:r>
              </a:p>
            </c:rich>
          </c:tx>
          <c:overlay val="0"/>
        </c:title>
        <c:numFmt formatCode="General" sourceLinked="1"/>
        <c:majorTickMark val="out"/>
        <c:minorTickMark val="none"/>
        <c:tickLblPos val="nextTo"/>
        <c:txPr>
          <a:bodyPr/>
          <a:lstStyle/>
          <a:p>
            <a:pPr>
              <a:defRPr sz="1200" b="1"/>
            </a:pPr>
            <a:endParaRPr lang="tr-TR"/>
          </a:p>
        </c:txPr>
        <c:crossAx val="-590309728"/>
        <c:crosses val="autoZero"/>
        <c:crossBetween val="between"/>
      </c:valAx>
      <c:spPr>
        <a:solidFill>
          <a:srgbClr val="EEECE1">
            <a:lumMod val="90000"/>
          </a:srgbClr>
        </a:solidFill>
      </c:spPr>
    </c:plotArea>
    <c:legend>
      <c:legendPos val="r"/>
      <c:overlay val="0"/>
      <c:txPr>
        <a:bodyPr/>
        <a:lstStyle/>
        <a:p>
          <a:pPr>
            <a:defRPr sz="1050" b="1"/>
          </a:pPr>
          <a:endParaRPr lang="tr-TR"/>
        </a:p>
      </c:txPr>
    </c:legend>
    <c:plotVisOnly val="1"/>
    <c:dispBlanksAs val="gap"/>
    <c:showDLblsOverMax val="0"/>
  </c:chart>
  <c:spPr>
    <a:solidFill>
      <a:sysClr val="window" lastClr="FFFFFF">
        <a:lumMod val="85000"/>
      </a:sysClr>
    </a:solidFill>
  </c:spPr>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2015 FAALİYET RAPORU</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11</Pages>
  <Words>1388</Words>
  <Characters>7916</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rize ticaret borsası</dc:title>
  <dc:creator>ilkay</dc:creator>
  <cp:lastModifiedBy>ilkay</cp:lastModifiedBy>
  <cp:revision>17</cp:revision>
  <dcterms:created xsi:type="dcterms:W3CDTF">2016-02-12T08:26:00Z</dcterms:created>
  <dcterms:modified xsi:type="dcterms:W3CDTF">2018-12-03T09:38:00Z</dcterms:modified>
</cp:coreProperties>
</file>